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jc w:val="left"/>
        <w:rPr/>
        <w:sectPr>
          <w:footerReference r:id="rId7" w:type="default"/>
          <w:pgSz w:h="16840" w:w="11910" w:orient="portrait"/>
          <w:pgMar w:bottom="1040" w:top="1380" w:left="1100" w:right="280" w:header="720" w:footer="720"/>
          <w:pgNumType w:start="1"/>
        </w:sect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MATA KULIAH PENCIRI UIN SUNAN KALIJAGA</w:t>
      </w:r>
    </w:p>
    <w:p w:rsidR="00000000" w:rsidDel="00000000" w:rsidP="00000000" w:rsidRDefault="00000000" w:rsidRPr="00000000" w14:paraId="00000004">
      <w:pPr>
        <w:tabs>
          <w:tab w:val="left" w:leader="none" w:pos="1260"/>
        </w:tabs>
        <w:spacing w:after="0" w:lineRule="auto"/>
        <w:ind w:left="1260" w:firstLine="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1343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2722"/>
        <w:gridCol w:w="2835"/>
        <w:gridCol w:w="1984"/>
        <w:gridCol w:w="2268"/>
        <w:gridCol w:w="1531"/>
        <w:tblGridChange w:id="0">
          <w:tblGrid>
            <w:gridCol w:w="2093"/>
            <w:gridCol w:w="2722"/>
            <w:gridCol w:w="2835"/>
            <w:gridCol w:w="1984"/>
            <w:gridCol w:w="2268"/>
            <w:gridCol w:w="1531"/>
          </w:tblGrid>
        </w:tblGridChange>
      </w:tblGrid>
      <w:tr>
        <w:trPr>
          <w:cantSplit w:val="0"/>
          <w:tblHeader w:val="0"/>
        </w:trPr>
        <w:tc>
          <w:tcPr>
            <w:vMerge w:val="restart"/>
            <w:shd w:fill="auto" w:val="clear"/>
          </w:tcPr>
          <w:p w:rsidR="00000000" w:rsidDel="00000000" w:rsidP="00000000" w:rsidRDefault="00000000" w:rsidRPr="00000000" w14:paraId="00000006">
            <w:pPr>
              <w:spacing w:line="240" w:lineRule="auto"/>
              <w:jc w:val="center"/>
              <w:rPr>
                <w:color w:val="000000"/>
              </w:rPr>
            </w:pPr>
            <w:r w:rsidDel="00000000" w:rsidR="00000000" w:rsidRPr="00000000">
              <w:rPr/>
              <w:drawing>
                <wp:inline distB="0" distT="0" distL="0" distR="0">
                  <wp:extent cx="1152489" cy="1505275"/>
                  <wp:effectExtent b="0" l="0" r="0" t="0"/>
                  <wp:docPr id="11" name="image3.png"/>
                  <a:graphic>
                    <a:graphicData uri="http://schemas.openxmlformats.org/drawingml/2006/picture">
                      <pic:pic>
                        <pic:nvPicPr>
                          <pic:cNvPr id="0" name="image3.png"/>
                          <pic:cNvPicPr preferRelativeResize="0"/>
                        </pic:nvPicPr>
                        <pic:blipFill>
                          <a:blip r:embed="rId8"/>
                          <a:srcRect b="0" l="5881" r="0" t="3353"/>
                          <a:stretch>
                            <a:fillRect/>
                          </a:stretch>
                        </pic:blipFill>
                        <pic:spPr>
                          <a:xfrm>
                            <a:off x="0" y="0"/>
                            <a:ext cx="1152489" cy="1505275"/>
                          </a:xfrm>
                          <a:prstGeom prst="rect"/>
                          <a:ln/>
                        </pic:spPr>
                      </pic:pic>
                    </a:graphicData>
                  </a:graphic>
                </wp:inline>
              </w:drawing>
            </w:r>
            <w:r w:rsidDel="00000000" w:rsidR="00000000" w:rsidRPr="00000000">
              <w:rPr>
                <w:rtl w:val="0"/>
              </w:rPr>
            </w:r>
          </w:p>
        </w:tc>
        <w:tc>
          <w:tcPr>
            <w:gridSpan w:val="5"/>
            <w:shd w:fill="auto" w:val="clear"/>
          </w:tcPr>
          <w:p w:rsidR="00000000" w:rsidDel="00000000" w:rsidP="00000000" w:rsidRDefault="00000000" w:rsidRPr="00000000" w14:paraId="00000007">
            <w:pPr>
              <w:spacing w:line="240" w:lineRule="auto"/>
              <w:jc w:val="center"/>
              <w:rPr>
                <w:b w:val="1"/>
                <w:color w:val="000000"/>
              </w:rPr>
            </w:pPr>
            <w:r w:rsidDel="00000000" w:rsidR="00000000" w:rsidRPr="00000000">
              <w:rPr>
                <w:rtl w:val="0"/>
              </w:rPr>
            </w:r>
          </w:p>
          <w:p w:rsidR="00000000" w:rsidDel="00000000" w:rsidP="00000000" w:rsidRDefault="00000000" w:rsidRPr="00000000" w14:paraId="00000008">
            <w:pPr>
              <w:spacing w:line="240" w:lineRule="auto"/>
              <w:jc w:val="center"/>
              <w:rPr>
                <w:b w:val="1"/>
                <w:color w:val="000000"/>
              </w:rPr>
            </w:pPr>
            <w:r w:rsidDel="00000000" w:rsidR="00000000" w:rsidRPr="00000000">
              <w:rPr>
                <w:b w:val="1"/>
                <w:color w:val="000000"/>
                <w:rtl w:val="0"/>
              </w:rPr>
              <w:t xml:space="preserve">UIN SUNAN KALIJAGA</w:t>
            </w:r>
          </w:p>
          <w:p w:rsidR="00000000" w:rsidDel="00000000" w:rsidP="00000000" w:rsidRDefault="00000000" w:rsidRPr="00000000" w14:paraId="00000009">
            <w:pPr>
              <w:spacing w:line="240" w:lineRule="auto"/>
              <w:jc w:val="center"/>
              <w:rPr>
                <w:b w:val="1"/>
                <w:color w:val="00000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gridSpan w:val="5"/>
            <w:shd w:fill="auto" w:val="clear"/>
          </w:tcPr>
          <w:p w:rsidR="00000000" w:rsidDel="00000000" w:rsidP="00000000" w:rsidRDefault="00000000" w:rsidRPr="00000000" w14:paraId="0000000F">
            <w:pPr>
              <w:spacing w:line="240" w:lineRule="auto"/>
              <w:jc w:val="center"/>
              <w:rPr>
                <w:b w:val="1"/>
                <w:color w:val="000000"/>
              </w:rPr>
            </w:pPr>
            <w:r w:rsidDel="00000000" w:rsidR="00000000" w:rsidRPr="00000000">
              <w:rPr>
                <w:rtl w:val="0"/>
              </w:rPr>
            </w:r>
          </w:p>
          <w:p w:rsidR="00000000" w:rsidDel="00000000" w:rsidP="00000000" w:rsidRDefault="00000000" w:rsidRPr="00000000" w14:paraId="00000010">
            <w:pPr>
              <w:spacing w:line="240" w:lineRule="auto"/>
              <w:jc w:val="center"/>
              <w:rPr>
                <w:b w:val="1"/>
                <w:color w:val="000000"/>
              </w:rPr>
            </w:pPr>
            <w:r w:rsidDel="00000000" w:rsidR="00000000" w:rsidRPr="00000000">
              <w:rPr>
                <w:b w:val="1"/>
                <w:color w:val="000000"/>
                <w:rtl w:val="0"/>
              </w:rPr>
              <w:t xml:space="preserve">PROGRAM STUDI: </w:t>
            </w:r>
          </w:p>
          <w:p w:rsidR="00000000" w:rsidDel="00000000" w:rsidP="00000000" w:rsidRDefault="00000000" w:rsidRPr="00000000" w14:paraId="00000011">
            <w:pPr>
              <w:spacing w:line="240" w:lineRule="auto"/>
              <w:jc w:val="center"/>
              <w:rPr>
                <w:b w:val="1"/>
                <w:color w:val="000000"/>
              </w:rPr>
            </w:pPr>
            <w:r w:rsidDel="00000000" w:rsidR="00000000" w:rsidRPr="00000000">
              <w:rPr>
                <w:b w:val="1"/>
                <w:color w:val="000000"/>
                <w:rtl w:val="0"/>
              </w:rPr>
              <w:t xml:space="preserve">S2 Bahasa dan Sastra Arab</w:t>
            </w:r>
          </w:p>
          <w:p w:rsidR="00000000" w:rsidDel="00000000" w:rsidP="00000000" w:rsidRDefault="00000000" w:rsidRPr="00000000" w14:paraId="00000012">
            <w:pPr>
              <w:spacing w:line="240" w:lineRule="auto"/>
              <w:rPr>
                <w:color w:val="000000"/>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17">
            <w:pPr>
              <w:spacing w:line="240" w:lineRule="auto"/>
              <w:jc w:val="center"/>
              <w:rPr>
                <w:b w:val="1"/>
                <w:color w:val="000000"/>
              </w:rPr>
            </w:pPr>
            <w:r w:rsidDel="00000000" w:rsidR="00000000" w:rsidRPr="00000000">
              <w:rPr>
                <w:b w:val="1"/>
                <w:color w:val="000000"/>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1D">
            <w:pPr>
              <w:spacing w:line="240" w:lineRule="auto"/>
              <w:jc w:val="center"/>
              <w:rPr>
                <w:color w:val="000000"/>
              </w:rPr>
            </w:pPr>
            <w:r w:rsidDel="00000000" w:rsidR="00000000" w:rsidRPr="00000000">
              <w:rPr>
                <w:color w:val="000000"/>
                <w:rtl w:val="0"/>
              </w:rPr>
              <w:t xml:space="preserve">MATA KULIAH: Filsafat Ilmu</w:t>
            </w:r>
          </w:p>
          <w:p w:rsidR="00000000" w:rsidDel="00000000" w:rsidP="00000000" w:rsidRDefault="00000000" w:rsidRPr="00000000" w14:paraId="0000001E">
            <w:pPr>
              <w:spacing w:line="240" w:lineRule="auto"/>
              <w:jc w:val="center"/>
              <w:rPr>
                <w:b w:val="1"/>
                <w:color w:val="000000"/>
              </w:rPr>
            </w:pPr>
            <w:r w:rsidDel="00000000" w:rsidR="00000000" w:rsidRPr="00000000">
              <w:rPr>
                <w:b w:val="1"/>
                <w:color w:val="000000"/>
                <w:rtl w:val="0"/>
              </w:rPr>
              <w:t xml:space="preserve"> </w:t>
            </w:r>
          </w:p>
        </w:tc>
        <w:tc>
          <w:tcPr>
            <w:tcBorders>
              <w:bottom w:color="000000" w:space="0" w:sz="0" w:val="nil"/>
            </w:tcBorders>
            <w:shd w:fill="auto" w:val="clear"/>
          </w:tcPr>
          <w:p w:rsidR="00000000" w:rsidDel="00000000" w:rsidP="00000000" w:rsidRDefault="00000000" w:rsidRPr="00000000" w14:paraId="0000001F">
            <w:pPr>
              <w:spacing w:line="240" w:lineRule="auto"/>
              <w:rPr>
                <w:color w:val="000000"/>
              </w:rPr>
            </w:pPr>
            <w:r w:rsidDel="00000000" w:rsidR="00000000" w:rsidRPr="00000000">
              <w:rPr>
                <w:color w:val="000000"/>
                <w:rtl w:val="0"/>
              </w:rPr>
              <w:t xml:space="preserve">KODE MATA KULIAH:USK501005</w:t>
            </w:r>
          </w:p>
          <w:p w:rsidR="00000000" w:rsidDel="00000000" w:rsidP="00000000" w:rsidRDefault="00000000" w:rsidRPr="00000000" w14:paraId="00000020">
            <w:pPr>
              <w:spacing w:line="240" w:lineRule="auto"/>
              <w:jc w:val="center"/>
              <w:rPr>
                <w:color w:val="000000"/>
              </w:rPr>
            </w:pPr>
            <w:r w:rsidDel="00000000" w:rsidR="00000000" w:rsidRPr="00000000">
              <w:rPr>
                <w:rtl w:val="0"/>
              </w:rPr>
            </w:r>
          </w:p>
          <w:p w:rsidR="00000000" w:rsidDel="00000000" w:rsidP="00000000" w:rsidRDefault="00000000" w:rsidRPr="00000000" w14:paraId="00000021">
            <w:pPr>
              <w:spacing w:line="240" w:lineRule="auto"/>
              <w:jc w:val="center"/>
              <w:rPr>
                <w:color w:val="000000"/>
              </w:rPr>
            </w:pPr>
            <w:r w:rsidDel="00000000" w:rsidR="00000000" w:rsidRPr="00000000">
              <w:rPr>
                <w:rtl w:val="0"/>
              </w:rPr>
            </w:r>
          </w:p>
          <w:p w:rsidR="00000000" w:rsidDel="00000000" w:rsidP="00000000" w:rsidRDefault="00000000" w:rsidRPr="00000000" w14:paraId="00000022">
            <w:pPr>
              <w:spacing w:line="240" w:lineRule="auto"/>
              <w:jc w:val="center"/>
              <w:rPr>
                <w:color w:val="00000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3">
            <w:pPr>
              <w:spacing w:line="240" w:lineRule="auto"/>
              <w:jc w:val="center"/>
              <w:rPr>
                <w:color w:val="000000"/>
              </w:rPr>
            </w:pPr>
            <w:r w:rsidDel="00000000" w:rsidR="00000000" w:rsidRPr="00000000">
              <w:rPr>
                <w:color w:val="000000"/>
                <w:rtl w:val="0"/>
              </w:rPr>
              <w:t xml:space="preserve">RUMPUN MATA KULIAH:</w:t>
            </w:r>
          </w:p>
          <w:p w:rsidR="00000000" w:rsidDel="00000000" w:rsidP="00000000" w:rsidRDefault="00000000" w:rsidRPr="00000000" w14:paraId="00000024">
            <w:pPr>
              <w:spacing w:line="240" w:lineRule="auto"/>
              <w:jc w:val="center"/>
              <w:rPr>
                <w:color w:val="00000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5">
            <w:pPr>
              <w:spacing w:line="240" w:lineRule="auto"/>
              <w:jc w:val="center"/>
              <w:rPr>
                <w:color w:val="000000"/>
              </w:rPr>
            </w:pPr>
            <w:r w:rsidDel="00000000" w:rsidR="00000000" w:rsidRPr="00000000">
              <w:rPr>
                <w:color w:val="000000"/>
                <w:rtl w:val="0"/>
              </w:rPr>
              <w:t xml:space="preserve">BOBOT (SKS):</w:t>
            </w:r>
          </w:p>
          <w:p w:rsidR="00000000" w:rsidDel="00000000" w:rsidP="00000000" w:rsidRDefault="00000000" w:rsidRPr="00000000" w14:paraId="00000026">
            <w:pPr>
              <w:spacing w:line="240" w:lineRule="auto"/>
              <w:jc w:val="center"/>
              <w:rPr>
                <w:color w:val="000000"/>
              </w:rPr>
            </w:pPr>
            <w:r w:rsidDel="00000000" w:rsidR="00000000" w:rsidRPr="00000000">
              <w:rPr>
                <w:color w:val="000000"/>
                <w:rtl w:val="0"/>
              </w:rPr>
              <w:t xml:space="preserve">2 Sks</w:t>
            </w:r>
          </w:p>
        </w:tc>
        <w:tc>
          <w:tcPr>
            <w:tcBorders>
              <w:bottom w:color="000000" w:space="0" w:sz="0" w:val="nil"/>
            </w:tcBorders>
            <w:shd w:fill="auto" w:val="clear"/>
          </w:tcPr>
          <w:p w:rsidR="00000000" w:rsidDel="00000000" w:rsidP="00000000" w:rsidRDefault="00000000" w:rsidRPr="00000000" w14:paraId="00000027">
            <w:pPr>
              <w:spacing w:line="240" w:lineRule="auto"/>
              <w:jc w:val="center"/>
              <w:rPr>
                <w:color w:val="000000"/>
              </w:rPr>
            </w:pPr>
            <w:r w:rsidDel="00000000" w:rsidR="00000000" w:rsidRPr="00000000">
              <w:rPr>
                <w:color w:val="000000"/>
                <w:rtl w:val="0"/>
              </w:rPr>
              <w:t xml:space="preserve">SEMESTER:</w:t>
            </w:r>
          </w:p>
          <w:p w:rsidR="00000000" w:rsidDel="00000000" w:rsidP="00000000" w:rsidRDefault="00000000" w:rsidRPr="00000000" w14:paraId="00000028">
            <w:pPr>
              <w:spacing w:line="240" w:lineRule="auto"/>
              <w:jc w:val="center"/>
              <w:rPr>
                <w:color w:val="000000"/>
              </w:rPr>
            </w:pPr>
            <w:r w:rsidDel="00000000" w:rsidR="00000000" w:rsidRPr="00000000">
              <w:rPr>
                <w:color w:val="000000"/>
                <w:rtl w:val="0"/>
              </w:rPr>
              <w:t xml:space="preserve">I</w:t>
            </w:r>
          </w:p>
          <w:p w:rsidR="00000000" w:rsidDel="00000000" w:rsidP="00000000" w:rsidRDefault="00000000" w:rsidRPr="00000000" w14:paraId="00000029">
            <w:pPr>
              <w:spacing w:line="240" w:lineRule="auto"/>
              <w:jc w:val="center"/>
              <w:rPr>
                <w:b w:val="1"/>
                <w:color w:val="00000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A">
            <w:pPr>
              <w:spacing w:line="240" w:lineRule="auto"/>
              <w:jc w:val="center"/>
              <w:rPr>
                <w:color w:val="000000"/>
              </w:rPr>
            </w:pPr>
            <w:r w:rsidDel="00000000" w:rsidR="00000000" w:rsidRPr="00000000">
              <w:rPr>
                <w:color w:val="000000"/>
                <w:rtl w:val="0"/>
              </w:rPr>
              <w:t xml:space="preserve">TANGGAL PENYUSUNAN:</w:t>
            </w:r>
          </w:p>
          <w:p w:rsidR="00000000" w:rsidDel="00000000" w:rsidP="00000000" w:rsidRDefault="00000000" w:rsidRPr="00000000" w14:paraId="0000002B">
            <w:pPr>
              <w:spacing w:line="240" w:lineRule="auto"/>
              <w:jc w:val="center"/>
              <w:rPr>
                <w:color w:val="000000"/>
              </w:rPr>
            </w:pPr>
            <w:r w:rsidDel="00000000" w:rsidR="00000000" w:rsidRPr="00000000">
              <w:rPr>
                <w:color w:val="000000"/>
                <w:rtl w:val="0"/>
              </w:rPr>
              <w:t xml:space="preserve">3 Agustus 2021</w:t>
            </w:r>
          </w:p>
          <w:p w:rsidR="00000000" w:rsidDel="00000000" w:rsidP="00000000" w:rsidRDefault="00000000" w:rsidRPr="00000000" w14:paraId="0000002C">
            <w:pPr>
              <w:spacing w:line="240" w:lineRule="auto"/>
              <w:jc w:val="center"/>
              <w:rPr>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D">
            <w:pPr>
              <w:spacing w:line="240" w:lineRule="auto"/>
              <w:jc w:val="center"/>
              <w:rPr>
                <w:color w:val="000000"/>
              </w:rPr>
            </w:pPr>
            <w:r w:rsidDel="00000000" w:rsidR="00000000" w:rsidRPr="00000000">
              <w:rPr>
                <w:color w:val="000000"/>
                <w:rtl w:val="0"/>
              </w:rPr>
              <w:t xml:space="preserve">OTORISASI</w:t>
            </w:r>
          </w:p>
          <w:p w:rsidR="00000000" w:rsidDel="00000000" w:rsidP="00000000" w:rsidRDefault="00000000" w:rsidRPr="00000000" w14:paraId="0000002E">
            <w:pPr>
              <w:spacing w:line="240" w:lineRule="auto"/>
              <w:jc w:val="center"/>
              <w:rPr>
                <w:color w:val="000000"/>
              </w:rPr>
            </w:pPr>
            <w:r w:rsidDel="00000000" w:rsidR="00000000" w:rsidRPr="00000000">
              <w:rPr>
                <w:color w:val="000000"/>
                <w:rtl w:val="0"/>
              </w:rPr>
              <w:t xml:space="preserve">Ketua Prodi</w:t>
            </w:r>
          </w:p>
          <w:p w:rsidR="00000000" w:rsidDel="00000000" w:rsidP="00000000" w:rsidRDefault="00000000" w:rsidRPr="00000000" w14:paraId="0000002F">
            <w:pPr>
              <w:spacing w:line="240" w:lineRule="auto"/>
              <w:jc w:val="center"/>
              <w:rPr>
                <w:color w:val="000000"/>
              </w:rPr>
            </w:pPr>
            <w:r w:rsidDel="00000000" w:rsidR="00000000" w:rsidRPr="00000000">
              <w:rPr>
                <w:rtl w:val="0"/>
              </w:rPr>
            </w:r>
          </w:p>
          <w:p w:rsidR="00000000" w:rsidDel="00000000" w:rsidP="00000000" w:rsidRDefault="00000000" w:rsidRPr="00000000" w14:paraId="00000030">
            <w:pPr>
              <w:spacing w:line="24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31">
            <w:pPr>
              <w:spacing w:line="240" w:lineRule="auto"/>
              <w:rPr>
                <w:color w:val="000000"/>
              </w:rPr>
            </w:pPr>
            <w:r w:rsidDel="00000000" w:rsidR="00000000" w:rsidRPr="00000000">
              <w:rPr>
                <w:color w:val="000000"/>
                <w:rtl w:val="0"/>
              </w:rPr>
              <w:t xml:space="preserve">DOSEN PENGEMBANG RPS:</w:t>
            </w:r>
          </w:p>
        </w:tc>
        <w:tc>
          <w:tcPr>
            <w:gridSpan w:val="3"/>
            <w:shd w:fill="auto" w:val="clear"/>
          </w:tcPr>
          <w:p w:rsidR="00000000" w:rsidDel="00000000" w:rsidP="00000000" w:rsidRDefault="00000000" w:rsidRPr="00000000" w14:paraId="00000032">
            <w:pPr>
              <w:spacing w:line="240" w:lineRule="auto"/>
              <w:rPr>
                <w:color w:val="000000"/>
              </w:rPr>
            </w:pPr>
            <w:r w:rsidDel="00000000" w:rsidR="00000000" w:rsidRPr="00000000">
              <w:rPr>
                <w:color w:val="000000"/>
                <w:rtl w:val="0"/>
              </w:rPr>
              <w:t xml:space="preserve">KOORDINATOR RMK: Prof Yulia Nasrul Latifi</w:t>
            </w:r>
          </w:p>
          <w:p w:rsidR="00000000" w:rsidDel="00000000" w:rsidP="00000000" w:rsidRDefault="00000000" w:rsidRPr="00000000" w14:paraId="00000033">
            <w:pPr>
              <w:spacing w:line="240" w:lineRule="auto"/>
              <w:rPr/>
            </w:pPr>
            <w:r w:rsidDel="00000000" w:rsidR="00000000" w:rsidRPr="00000000">
              <w:rPr>
                <w:rtl w:val="0"/>
              </w:rPr>
            </w:r>
          </w:p>
        </w:tc>
        <w:tc>
          <w:tcPr>
            <w:shd w:fill="auto" w:val="clear"/>
          </w:tcPr>
          <w:p w:rsidR="00000000" w:rsidDel="00000000" w:rsidP="00000000" w:rsidRDefault="00000000" w:rsidRPr="00000000" w14:paraId="00000036">
            <w:pPr>
              <w:spacing w:line="240" w:lineRule="auto"/>
              <w:jc w:val="center"/>
              <w:rPr>
                <w:color w:val="000000"/>
              </w:rPr>
            </w:pPr>
            <w:r w:rsidDel="00000000" w:rsidR="00000000" w:rsidRPr="00000000">
              <w:rPr>
                <w:color w:val="000000"/>
                <w:rtl w:val="0"/>
              </w:rPr>
              <w:t xml:space="preserve">Kaprodi</w:t>
            </w:r>
          </w:p>
          <w:p w:rsidR="00000000" w:rsidDel="00000000" w:rsidP="00000000" w:rsidRDefault="00000000" w:rsidRPr="00000000" w14:paraId="00000037">
            <w:pPr>
              <w:spacing w:line="240" w:lineRule="auto"/>
              <w:jc w:val="center"/>
              <w:rPr>
                <w:color w:val="000000"/>
              </w:rPr>
            </w:pPr>
            <w:r w:rsidDel="00000000" w:rsidR="00000000" w:rsidRPr="00000000">
              <w:rPr>
                <w:color w:val="000000"/>
                <w:rtl w:val="0"/>
              </w:rPr>
              <w:t xml:space="preserve">Dr. Tatik M Tasnimah, M.Ag</w:t>
            </w:r>
          </w:p>
          <w:p w:rsidR="00000000" w:rsidDel="00000000" w:rsidP="00000000" w:rsidRDefault="00000000" w:rsidRPr="00000000" w14:paraId="00000038">
            <w:pPr>
              <w:spacing w:line="240" w:lineRule="auto"/>
              <w:jc w:val="center"/>
              <w:rPr>
                <w:b w:val="1"/>
                <w:color w:val="00000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39">
            <w:pPr>
              <w:spacing w:line="240" w:lineRule="auto"/>
              <w:jc w:val="center"/>
              <w:rPr>
                <w:color w:val="000000"/>
              </w:rPr>
            </w:pPr>
            <w:r w:rsidDel="00000000" w:rsidR="00000000" w:rsidRPr="00000000">
              <w:rPr>
                <w:color w:val="000000"/>
                <w:rtl w:val="0"/>
              </w:rPr>
              <w:t xml:space="preserve">CAPAIAN PEMBELAJARAN</w:t>
            </w:r>
          </w:p>
        </w:tc>
        <w:tc>
          <w:tcPr>
            <w:shd w:fill="auto" w:val="clear"/>
          </w:tcPr>
          <w:p w:rsidR="00000000" w:rsidDel="00000000" w:rsidP="00000000" w:rsidRDefault="00000000" w:rsidRPr="00000000" w14:paraId="0000003A">
            <w:pPr>
              <w:spacing w:line="240" w:lineRule="auto"/>
              <w:rPr>
                <w:color w:val="000000"/>
              </w:rPr>
            </w:pPr>
            <w:r w:rsidDel="00000000" w:rsidR="00000000" w:rsidRPr="00000000">
              <w:rPr>
                <w:color w:val="000000"/>
                <w:rtl w:val="0"/>
              </w:rPr>
              <w:t xml:space="preserve">CAPAIAN PEMBELAJARAN PRODI</w:t>
            </w:r>
          </w:p>
        </w:tc>
        <w:tc>
          <w:tcPr>
            <w:gridSpan w:val="4"/>
            <w:shd w:fill="auto" w:val="clear"/>
          </w:tcPr>
          <w:p w:rsidR="00000000" w:rsidDel="00000000" w:rsidP="00000000" w:rsidRDefault="00000000" w:rsidRPr="00000000" w14:paraId="0000003B">
            <w:pPr>
              <w:tabs>
                <w:tab w:val="left" w:leader="none" w:pos="459"/>
              </w:tabs>
              <w:spacing w:line="240" w:lineRule="auto"/>
              <w:jc w:val="both"/>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0">
            <w:pPr>
              <w:spacing w:line="240" w:lineRule="auto"/>
              <w:rPr>
                <w:color w:val="000000"/>
              </w:rPr>
            </w:pPr>
            <w:r w:rsidDel="00000000" w:rsidR="00000000" w:rsidRPr="00000000">
              <w:rPr>
                <w:color w:val="000000"/>
                <w:rtl w:val="0"/>
              </w:rPr>
              <w:t xml:space="preserve">CAPAIAN PEMBELAJARAN MATA KULIAH</w:t>
            </w:r>
          </w:p>
        </w:tc>
        <w:tc>
          <w:tcPr>
            <w:gridSpan w:val="4"/>
            <w:shd w:fill="auto" w:val="clear"/>
          </w:tcPr>
          <w:p w:rsidR="00000000" w:rsidDel="00000000" w:rsidP="00000000" w:rsidRDefault="00000000" w:rsidRPr="00000000" w14:paraId="00000041">
            <w:pPr>
              <w:rPr/>
            </w:pPr>
            <w:r w:rsidDel="00000000" w:rsidR="00000000" w:rsidRPr="00000000">
              <w:rPr>
                <w:rtl w:val="0"/>
              </w:rPr>
              <w:t xml:space="preserve">Mahasiswa mampu melakukan validasi pemahaman dan menyusun ide atau pokok-pokok pemikiran dalam sebuah makalah 5 halaman tentang pengembangan keilmuan sosial dan humaniora, khususnya ilmu-ilmu keislaman termasuk Bahasa dan Sastra Arab yang dikaitkan dengan konteks keindonesiaan .</w:t>
            </w:r>
          </w:p>
        </w:tc>
      </w:tr>
    </w:tbl>
    <w:p w:rsidR="00000000" w:rsidDel="00000000" w:rsidP="00000000" w:rsidRDefault="00000000" w:rsidRPr="00000000" w14:paraId="00000045">
      <w:pPr>
        <w:spacing w:line="240" w:lineRule="auto"/>
        <w:rPr/>
      </w:pPr>
      <w:r w:rsidDel="00000000" w:rsidR="00000000" w:rsidRPr="00000000">
        <w:rPr>
          <w:rtl w:val="0"/>
        </w:rPr>
      </w:r>
    </w:p>
    <w:tbl>
      <w:tblPr>
        <w:tblStyle w:val="Table2"/>
        <w:tblW w:w="137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1622"/>
        <w:gridCol w:w="9259"/>
        <w:tblGridChange w:id="0">
          <w:tblGrid>
            <w:gridCol w:w="2821"/>
            <w:gridCol w:w="1622"/>
            <w:gridCol w:w="9259"/>
          </w:tblGrid>
        </w:tblGridChange>
      </w:tblGrid>
      <w:tr>
        <w:trPr>
          <w:cantSplit w:val="0"/>
          <w:tblHeader w:val="0"/>
        </w:trPr>
        <w:tc>
          <w:tcPr>
            <w:shd w:fill="auto" w:val="clear"/>
          </w:tcPr>
          <w:p w:rsidR="00000000" w:rsidDel="00000000" w:rsidP="00000000" w:rsidRDefault="00000000" w:rsidRPr="00000000" w14:paraId="00000046">
            <w:pPr>
              <w:spacing w:line="240" w:lineRule="auto"/>
              <w:rPr>
                <w:color w:val="000000"/>
              </w:rPr>
            </w:pPr>
            <w:r w:rsidDel="00000000" w:rsidR="00000000" w:rsidRPr="00000000">
              <w:rPr>
                <w:color w:val="000000"/>
                <w:rtl w:val="0"/>
              </w:rPr>
              <w:t xml:space="preserve">DESKRIPSI SINGKAT MATA KULIAH:</w:t>
            </w:r>
          </w:p>
        </w:tc>
        <w:tc>
          <w:tcPr>
            <w:gridSpan w:val="2"/>
            <w:shd w:fill="auto" w:val="clear"/>
          </w:tcPr>
          <w:p w:rsidR="00000000" w:rsidDel="00000000" w:rsidP="00000000" w:rsidRDefault="00000000" w:rsidRPr="00000000" w14:paraId="00000047">
            <w:pPr>
              <w:rPr/>
            </w:pPr>
            <w:r w:rsidDel="00000000" w:rsidR="00000000" w:rsidRPr="00000000">
              <w:rPr>
                <w:rtl w:val="0"/>
              </w:rPr>
              <w:t xml:space="preserve">Matakuliah ini mengkaji secara mendalam  ontologi, epistemologi, dan aksiologi ilmu sehingga mahasiswa memiliki validasi pemahaman batas-batas wilayah, cara kerja, dan nilai kegunaan ilmu. Landasan filosofis yang mendasari bangunan keilmuan berkaitan dengan asumsi dasar sebagai basis metafisis, paradigma ilmiah sebagai basis sosiologis dan kerangka teori </w:t>
            </w:r>
            <w:r w:rsidDel="00000000" w:rsidR="00000000" w:rsidRPr="00000000">
              <w:rPr>
                <w:i w:val="1"/>
                <w:rtl w:val="0"/>
              </w:rPr>
              <w:t xml:space="preserve">(theoretical framework)</w:t>
            </w:r>
            <w:r w:rsidDel="00000000" w:rsidR="00000000" w:rsidRPr="00000000">
              <w:rPr>
                <w:rtl w:val="0"/>
              </w:rPr>
              <w:t xml:space="preserve"> sebagai basis metodologis. Ketiga hal inilah yang menjadi kerangka dan menentukan dalam pengembangan ilmu, baik yang bercorak ilmu alam, sosial, humaniora, termasuk didalamnya ilmu keislaman dan Ilmu Bahasa sastra Arab. </w:t>
            </w:r>
          </w:p>
          <w:p w:rsidR="00000000" w:rsidDel="00000000" w:rsidP="00000000" w:rsidRDefault="00000000" w:rsidRPr="00000000" w14:paraId="00000048">
            <w:pPr>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A">
            <w:pPr>
              <w:spacing w:line="240" w:lineRule="auto"/>
              <w:rPr>
                <w:color w:val="000000"/>
              </w:rPr>
            </w:pPr>
            <w:r w:rsidDel="00000000" w:rsidR="00000000" w:rsidRPr="00000000">
              <w:rPr>
                <w:color w:val="000000"/>
                <w:rtl w:val="0"/>
              </w:rPr>
              <w:t xml:space="preserve">MATERI PEMBELAJARAN/POKOK BAHASAN</w:t>
            </w:r>
          </w:p>
        </w:tc>
        <w:tc>
          <w:tcPr>
            <w:gridSpan w:val="2"/>
            <w:shd w:fill="auto" w:val="clear"/>
          </w:tcPr>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Filsafat ilmu sebagai ilmu dan sebagai basis filosofis pengembangan ilmu</w:t>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Ilmu dalam keragaman dimensi</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 ilmiah; berfikir ilmiah dan kebenaran ilmiah</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Integrasi ilmu dan agama</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Landasan filosofis pengembangan ilmu sosial, humaniora, keislaman, Bahasa dan sastra Arab</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Sisi aksiologis ilmu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53">
            <w:pPr>
              <w:spacing w:line="240" w:lineRule="auto"/>
              <w:rPr>
                <w:color w:val="000000"/>
              </w:rPr>
            </w:pPr>
            <w:r w:rsidDel="00000000" w:rsidR="00000000" w:rsidRPr="00000000">
              <w:rPr>
                <w:color w:val="000000"/>
                <w:rtl w:val="0"/>
              </w:rPr>
              <w:t xml:space="preserve">PUSTAKA </w:t>
            </w:r>
          </w:p>
          <w:p w:rsidR="00000000" w:rsidDel="00000000" w:rsidP="00000000" w:rsidRDefault="00000000" w:rsidRPr="00000000" w14:paraId="00000054">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055">
            <w:pPr>
              <w:spacing w:line="240" w:lineRule="auto"/>
              <w:rPr>
                <w:color w:val="000000"/>
              </w:rPr>
            </w:pPr>
            <w:r w:rsidDel="00000000" w:rsidR="00000000" w:rsidRPr="00000000">
              <w:rPr>
                <w:color w:val="000000"/>
                <w:rtl w:val="0"/>
              </w:rPr>
              <w:t xml:space="preserve">UTAMA</w:t>
            </w:r>
          </w:p>
        </w:tc>
        <w:tc>
          <w:tcPr>
            <w:shd w:fill="auto" w:val="clear"/>
          </w:tcPr>
          <w:p w:rsidR="00000000" w:rsidDel="00000000" w:rsidP="00000000" w:rsidRDefault="00000000" w:rsidRPr="00000000" w14:paraId="00000056">
            <w:pPr>
              <w:numPr>
                <w:ilvl w:val="0"/>
                <w:numId w:val="6"/>
              </w:numPr>
              <w:spacing w:line="240" w:lineRule="auto"/>
              <w:ind w:left="720" w:hanging="360"/>
              <w:rPr/>
            </w:pPr>
            <w:r w:rsidDel="00000000" w:rsidR="00000000" w:rsidRPr="00000000">
              <w:rPr>
                <w:rtl w:val="0"/>
              </w:rPr>
              <w:t xml:space="preserve">Bakar, Osman, </w:t>
            </w:r>
            <w:r w:rsidDel="00000000" w:rsidR="00000000" w:rsidRPr="00000000">
              <w:rPr>
                <w:i w:val="1"/>
                <w:rtl w:val="0"/>
              </w:rPr>
              <w:t xml:space="preserve">Tauhid &amp; Sains Esai-esai tentang sejarah dan Filsafat Sains Islam,</w:t>
            </w:r>
            <w:r w:rsidDel="00000000" w:rsidR="00000000" w:rsidRPr="00000000">
              <w:rPr>
                <w:rtl w:val="0"/>
              </w:rPr>
              <w:t xml:space="preserve"> Bandung: Pustaka Hidayah, 1994.</w:t>
            </w:r>
          </w:p>
          <w:p w:rsidR="00000000" w:rsidDel="00000000" w:rsidP="00000000" w:rsidRDefault="00000000" w:rsidRPr="00000000" w14:paraId="00000057">
            <w:pPr>
              <w:numPr>
                <w:ilvl w:val="0"/>
                <w:numId w:val="6"/>
              </w:numPr>
              <w:spacing w:line="240" w:lineRule="auto"/>
              <w:ind w:left="720" w:hanging="360"/>
              <w:rPr/>
            </w:pPr>
            <w:r w:rsidDel="00000000" w:rsidR="00000000" w:rsidRPr="00000000">
              <w:rPr>
                <w:rtl w:val="0"/>
              </w:rPr>
              <w:t xml:space="preserve">Ephraim-Stephen Essien (Ed),</w:t>
            </w:r>
            <w:r w:rsidDel="00000000" w:rsidR="00000000" w:rsidRPr="00000000">
              <w:rPr>
                <w:i w:val="1"/>
                <w:rtl w:val="0"/>
              </w:rPr>
              <w:t xml:space="preserve"> History and Philosophy of Science</w:t>
            </w:r>
            <w:r w:rsidDel="00000000" w:rsidR="00000000" w:rsidRPr="00000000">
              <w:rPr>
                <w:rtl w:val="0"/>
              </w:rPr>
              <w:t xml:space="preserve">. Nigeria: Akwa Ibom state University Press, 2016.</w:t>
            </w:r>
          </w:p>
          <w:p w:rsidR="00000000" w:rsidDel="00000000" w:rsidP="00000000" w:rsidRDefault="00000000" w:rsidRPr="00000000" w14:paraId="00000058">
            <w:pPr>
              <w:numPr>
                <w:ilvl w:val="0"/>
                <w:numId w:val="6"/>
              </w:numPr>
              <w:spacing w:line="240" w:lineRule="auto"/>
              <w:ind w:left="720" w:hanging="360"/>
              <w:rPr>
                <w:u w:val="none"/>
              </w:rPr>
            </w:pPr>
            <w:hyperlink r:id="rId9">
              <w:r w:rsidDel="00000000" w:rsidR="00000000" w:rsidRPr="00000000">
                <w:rPr>
                  <w:color w:val="1155cc"/>
                  <w:u w:val="single"/>
                  <w:rtl w:val="0"/>
                </w:rPr>
                <w:t xml:space="preserve">https://www.jurnal.syekhnurjati.ac.id/index.php/ijas/article/view/7223</w:t>
              </w:r>
            </w:hyperlink>
            <w:r w:rsidDel="00000000" w:rsidR="00000000" w:rsidRPr="00000000">
              <w:rPr>
                <w:rtl w:val="0"/>
              </w:rPr>
              <w:t xml:space="preserve"> </w:t>
            </w:r>
          </w:p>
          <w:p w:rsidR="00000000" w:rsidDel="00000000" w:rsidP="00000000" w:rsidRDefault="00000000" w:rsidRPr="00000000" w14:paraId="00000059">
            <w:pPr>
              <w:numPr>
                <w:ilvl w:val="0"/>
                <w:numId w:val="6"/>
              </w:numPr>
              <w:spacing w:line="240" w:lineRule="auto"/>
              <w:ind w:left="720" w:hanging="360"/>
              <w:rPr/>
            </w:pPr>
            <w:r w:rsidDel="00000000" w:rsidR="00000000" w:rsidRPr="00000000">
              <w:rPr>
                <w:rtl w:val="0"/>
              </w:rPr>
              <w:t xml:space="preserve">Golsyani, Mahdi, </w:t>
            </w:r>
            <w:r w:rsidDel="00000000" w:rsidR="00000000" w:rsidRPr="00000000">
              <w:rPr>
                <w:i w:val="1"/>
                <w:rtl w:val="0"/>
              </w:rPr>
              <w:t xml:space="preserve">Filsafat Sains Menurut al-Quran,</w:t>
            </w:r>
            <w:r w:rsidDel="00000000" w:rsidR="00000000" w:rsidRPr="00000000">
              <w:rPr>
                <w:rtl w:val="0"/>
              </w:rPr>
              <w:t xml:space="preserve"> Bandung: Mizan, 1988</w:t>
            </w:r>
          </w:p>
          <w:p w:rsidR="00000000" w:rsidDel="00000000" w:rsidP="00000000" w:rsidRDefault="00000000" w:rsidRPr="00000000" w14:paraId="0000005A">
            <w:pPr>
              <w:numPr>
                <w:ilvl w:val="0"/>
                <w:numId w:val="6"/>
              </w:numPr>
              <w:spacing w:line="240" w:lineRule="auto"/>
              <w:ind w:left="720" w:hanging="360"/>
              <w:rPr/>
            </w:pPr>
            <w:r w:rsidDel="00000000" w:rsidR="00000000" w:rsidRPr="00000000">
              <w:rPr>
                <w:rtl w:val="0"/>
              </w:rPr>
              <w:t xml:space="preserve">Habemas, Jurgen, </w:t>
            </w:r>
            <w:r w:rsidDel="00000000" w:rsidR="00000000" w:rsidRPr="00000000">
              <w:rPr>
                <w:i w:val="1"/>
                <w:rtl w:val="0"/>
              </w:rPr>
              <w:t xml:space="preserve">Ilmu dan Teknologi sebagai Ideologi,</w:t>
            </w:r>
            <w:r w:rsidDel="00000000" w:rsidR="00000000" w:rsidRPr="00000000">
              <w:rPr>
                <w:rtl w:val="0"/>
              </w:rPr>
              <w:t xml:space="preserve"> Hasan Basari (ptj), Jakarta: LP3ES, 1990</w:t>
            </w:r>
          </w:p>
          <w:p w:rsidR="00000000" w:rsidDel="00000000" w:rsidP="00000000" w:rsidRDefault="00000000" w:rsidRPr="00000000" w14:paraId="0000005B">
            <w:pPr>
              <w:numPr>
                <w:ilvl w:val="0"/>
                <w:numId w:val="6"/>
              </w:numPr>
              <w:spacing w:line="240" w:lineRule="auto"/>
              <w:ind w:left="720" w:hanging="360"/>
              <w:rPr/>
            </w:pPr>
            <w:r w:rsidDel="00000000" w:rsidR="00000000" w:rsidRPr="00000000">
              <w:rPr>
                <w:rtl w:val="0"/>
              </w:rPr>
              <w:t xml:space="preserve">-----------------------,</w:t>
            </w:r>
            <w:r w:rsidDel="00000000" w:rsidR="00000000" w:rsidRPr="00000000">
              <w:rPr>
                <w:i w:val="1"/>
                <w:rtl w:val="0"/>
              </w:rPr>
              <w:t xml:space="preserve"> Knowledge and Human Interest,</w:t>
            </w:r>
            <w:r w:rsidDel="00000000" w:rsidR="00000000" w:rsidRPr="00000000">
              <w:rPr>
                <w:rtl w:val="0"/>
              </w:rPr>
              <w:t xml:space="preserve"> Boston: Beacon Press, 1971</w:t>
            </w:r>
          </w:p>
          <w:p w:rsidR="00000000" w:rsidDel="00000000" w:rsidP="00000000" w:rsidRDefault="00000000" w:rsidRPr="00000000" w14:paraId="0000005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Hardiman, F Budi,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Melampaui Positivisme dan Modernitas, Diskursus Filosofis tentang Metode Ilmiah dan Problem Modernitas,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Yogyakarta: Kanisius, 2003.</w:t>
            </w:r>
          </w:p>
          <w:p w:rsidR="00000000" w:rsidDel="00000000" w:rsidP="00000000" w:rsidRDefault="00000000" w:rsidRPr="00000000" w14:paraId="0000005D">
            <w:pPr>
              <w:numPr>
                <w:ilvl w:val="0"/>
                <w:numId w:val="6"/>
              </w:numPr>
              <w:spacing w:line="240" w:lineRule="auto"/>
              <w:ind w:left="720" w:hanging="360"/>
              <w:rPr/>
            </w:pPr>
            <w:r w:rsidDel="00000000" w:rsidR="00000000" w:rsidRPr="00000000">
              <w:rPr>
                <w:rtl w:val="0"/>
              </w:rPr>
              <w:t xml:space="preserve">Al-Jabiri, Mohammed Abied, </w:t>
            </w:r>
            <w:r w:rsidDel="00000000" w:rsidR="00000000" w:rsidRPr="00000000">
              <w:rPr>
                <w:i w:val="1"/>
                <w:rtl w:val="0"/>
              </w:rPr>
              <w:t xml:space="preserve">Binyah al’Aql al’Arabi</w:t>
            </w:r>
            <w:r w:rsidDel="00000000" w:rsidR="00000000" w:rsidRPr="00000000">
              <w:rPr>
                <w:rtl w:val="0"/>
              </w:rPr>
              <w:t xml:space="preserve">, Beirut: Markaz Dirasah al-Wahdah al-‘Arabiyyah, 2004</w:t>
            </w:r>
          </w:p>
          <w:p w:rsidR="00000000" w:rsidDel="00000000" w:rsidP="00000000" w:rsidRDefault="00000000" w:rsidRPr="00000000" w14:paraId="0000005E">
            <w:pPr>
              <w:numPr>
                <w:ilvl w:val="0"/>
                <w:numId w:val="6"/>
              </w:numPr>
              <w:spacing w:line="240" w:lineRule="auto"/>
              <w:ind w:left="720" w:hanging="360"/>
              <w:rPr/>
            </w:pPr>
            <w:r w:rsidDel="00000000" w:rsidR="00000000" w:rsidRPr="00000000">
              <w:rPr>
                <w:rtl w:val="0"/>
              </w:rPr>
              <w:t xml:space="preserve">-------------------------------------, </w:t>
            </w:r>
            <w:r w:rsidDel="00000000" w:rsidR="00000000" w:rsidRPr="00000000">
              <w:rPr>
                <w:i w:val="1"/>
                <w:rtl w:val="0"/>
              </w:rPr>
              <w:t xml:space="preserve">Takwin al-‘Aql al-‘Arabi</w:t>
            </w:r>
            <w:r w:rsidDel="00000000" w:rsidR="00000000" w:rsidRPr="00000000">
              <w:rPr>
                <w:rtl w:val="0"/>
              </w:rPr>
              <w:t xml:space="preserve">, Beirut: Markaz Dirasah al Wahdah al’Arabiyyah, 2002.</w:t>
            </w:r>
          </w:p>
          <w:p w:rsidR="00000000" w:rsidDel="00000000" w:rsidP="00000000" w:rsidRDefault="00000000" w:rsidRPr="00000000" w14:paraId="0000005F">
            <w:pPr>
              <w:numPr>
                <w:ilvl w:val="0"/>
                <w:numId w:val="6"/>
              </w:numPr>
              <w:spacing w:line="240" w:lineRule="auto"/>
              <w:ind w:left="720" w:hanging="360"/>
              <w:rPr/>
            </w:pPr>
            <w:r w:rsidDel="00000000" w:rsidR="00000000" w:rsidRPr="00000000">
              <w:rPr>
                <w:rtl w:val="0"/>
              </w:rPr>
              <w:t xml:space="preserve">Kaelan, M.S. </w:t>
            </w:r>
            <w:r w:rsidDel="00000000" w:rsidR="00000000" w:rsidRPr="00000000">
              <w:rPr>
                <w:i w:val="1"/>
                <w:rtl w:val="0"/>
              </w:rPr>
              <w:t xml:space="preserve">Filsafat Bahasa, Masalah dan Perkembangannya, </w:t>
            </w:r>
            <w:r w:rsidDel="00000000" w:rsidR="00000000" w:rsidRPr="00000000">
              <w:rPr>
                <w:rtl w:val="0"/>
              </w:rPr>
              <w:t xml:space="preserve">Yogyakarta: Paradigma, 2002.</w:t>
            </w:r>
          </w:p>
          <w:p w:rsidR="00000000" w:rsidDel="00000000" w:rsidP="00000000" w:rsidRDefault="00000000" w:rsidRPr="00000000" w14:paraId="00000060">
            <w:pPr>
              <w:numPr>
                <w:ilvl w:val="0"/>
                <w:numId w:val="6"/>
              </w:numPr>
              <w:spacing w:line="240" w:lineRule="auto"/>
              <w:ind w:left="720" w:hanging="360"/>
              <w:rPr/>
            </w:pPr>
            <w:r w:rsidDel="00000000" w:rsidR="00000000" w:rsidRPr="00000000">
              <w:rPr>
                <w:rtl w:val="0"/>
              </w:rPr>
              <w:t xml:space="preserve">Kuhn, Thomas S, </w:t>
            </w:r>
            <w:r w:rsidDel="00000000" w:rsidR="00000000" w:rsidRPr="00000000">
              <w:rPr>
                <w:i w:val="1"/>
                <w:rtl w:val="0"/>
              </w:rPr>
              <w:t xml:space="preserve">The Structure of Scientific Revolution,</w:t>
            </w:r>
            <w:r w:rsidDel="00000000" w:rsidR="00000000" w:rsidRPr="00000000">
              <w:rPr>
                <w:rtl w:val="0"/>
              </w:rPr>
              <w:t xml:space="preserve"> Chicago: The University of Chicago Press, 1970.</w:t>
            </w:r>
          </w:p>
          <w:p w:rsidR="00000000" w:rsidDel="00000000" w:rsidP="00000000" w:rsidRDefault="00000000" w:rsidRPr="00000000" w14:paraId="00000061">
            <w:pPr>
              <w:numPr>
                <w:ilvl w:val="0"/>
                <w:numId w:val="6"/>
              </w:numPr>
              <w:spacing w:line="240" w:lineRule="auto"/>
              <w:ind w:left="720" w:hanging="360"/>
              <w:rPr/>
            </w:pPr>
            <w:r w:rsidDel="00000000" w:rsidR="00000000" w:rsidRPr="00000000">
              <w:rPr>
                <w:rtl w:val="0"/>
              </w:rPr>
              <w:t xml:space="preserve">Lakatos, Imre, </w:t>
            </w:r>
            <w:r w:rsidDel="00000000" w:rsidR="00000000" w:rsidRPr="00000000">
              <w:rPr>
                <w:i w:val="1"/>
                <w:rtl w:val="0"/>
              </w:rPr>
              <w:t xml:space="preserve">The Methodology of Scientific Research Programmes,</w:t>
            </w:r>
            <w:r w:rsidDel="00000000" w:rsidR="00000000" w:rsidRPr="00000000">
              <w:rPr>
                <w:rtl w:val="0"/>
              </w:rPr>
              <w:t xml:space="preserve"> Cambridge University Press, 1995.</w:t>
            </w:r>
          </w:p>
          <w:p w:rsidR="00000000" w:rsidDel="00000000" w:rsidP="00000000" w:rsidRDefault="00000000" w:rsidRPr="00000000" w14:paraId="00000062">
            <w:pPr>
              <w:numPr>
                <w:ilvl w:val="0"/>
                <w:numId w:val="6"/>
              </w:numPr>
              <w:spacing w:line="240" w:lineRule="auto"/>
              <w:ind w:left="720" w:hanging="360"/>
              <w:rPr/>
            </w:pPr>
            <w:r w:rsidDel="00000000" w:rsidR="00000000" w:rsidRPr="00000000">
              <w:rPr>
                <w:rtl w:val="0"/>
              </w:rPr>
              <w:t xml:space="preserve">Muslih, Mohammad, </w:t>
            </w:r>
            <w:r w:rsidDel="00000000" w:rsidR="00000000" w:rsidRPr="00000000">
              <w:rPr>
                <w:i w:val="1"/>
                <w:rtl w:val="0"/>
              </w:rPr>
              <w:t xml:space="preserve">Filsafat Ilmu, Kajian atas Asumsi Dasar, Paradigma, dan Kerangka Teori Ilmu Pengetahuan,</w:t>
            </w:r>
            <w:r w:rsidDel="00000000" w:rsidR="00000000" w:rsidRPr="00000000">
              <w:rPr>
                <w:rtl w:val="0"/>
              </w:rPr>
              <w:t xml:space="preserve"> Yogyakarta: Lesfi, 2016</w:t>
            </w:r>
          </w:p>
          <w:p w:rsidR="00000000" w:rsidDel="00000000" w:rsidP="00000000" w:rsidRDefault="00000000" w:rsidRPr="00000000" w14:paraId="00000063">
            <w:pPr>
              <w:numPr>
                <w:ilvl w:val="0"/>
                <w:numId w:val="6"/>
              </w:numPr>
              <w:spacing w:line="240" w:lineRule="auto"/>
              <w:ind w:left="720" w:hanging="360"/>
              <w:rPr/>
            </w:pPr>
            <w:r w:rsidDel="00000000" w:rsidR="00000000" w:rsidRPr="00000000">
              <w:rPr>
                <w:rtl w:val="0"/>
              </w:rPr>
              <w:t xml:space="preserve"> The Liang Gie, </w:t>
            </w:r>
            <w:r w:rsidDel="00000000" w:rsidR="00000000" w:rsidRPr="00000000">
              <w:rPr>
                <w:i w:val="1"/>
                <w:rtl w:val="0"/>
              </w:rPr>
              <w:t xml:space="preserve">Pengantar Filsafat Ilmu,</w:t>
            </w:r>
            <w:r w:rsidDel="00000000" w:rsidR="00000000" w:rsidRPr="00000000">
              <w:rPr>
                <w:rtl w:val="0"/>
              </w:rPr>
              <w:t xml:space="preserve">Yogyakarta: Liberty, cet.IX, 2012</w:t>
            </w:r>
          </w:p>
          <w:p w:rsidR="00000000" w:rsidDel="00000000" w:rsidP="00000000" w:rsidRDefault="00000000" w:rsidRPr="00000000" w14:paraId="00000064">
            <w:pPr>
              <w:numPr>
                <w:ilvl w:val="0"/>
                <w:numId w:val="6"/>
              </w:numPr>
              <w:spacing w:line="240" w:lineRule="auto"/>
              <w:ind w:left="720" w:hanging="360"/>
              <w:rPr/>
            </w:pPr>
            <w:r w:rsidDel="00000000" w:rsidR="00000000" w:rsidRPr="00000000">
              <w:rPr>
                <w:rtl w:val="0"/>
              </w:rPr>
              <w:t xml:space="preserve">Keraf, A. Sonny dan Mikhael Dua, </w:t>
            </w:r>
            <w:r w:rsidDel="00000000" w:rsidR="00000000" w:rsidRPr="00000000">
              <w:rPr>
                <w:i w:val="1"/>
                <w:rtl w:val="0"/>
              </w:rPr>
              <w:t xml:space="preserve">Ilmu Pengetahuan: Sebuah Tinjauan Filosofis</w:t>
            </w:r>
            <w:r w:rsidDel="00000000" w:rsidR="00000000" w:rsidRPr="00000000">
              <w:rPr>
                <w:rtl w:val="0"/>
              </w:rPr>
              <w:t xml:space="preserve">. Yogyakarta: Kanisius, cet. Ke-16, 2014</w:t>
            </w:r>
          </w:p>
          <w:p w:rsidR="00000000" w:rsidDel="00000000" w:rsidP="00000000" w:rsidRDefault="00000000" w:rsidRPr="00000000" w14:paraId="00000065">
            <w:pPr>
              <w:numPr>
                <w:ilvl w:val="0"/>
                <w:numId w:val="6"/>
              </w:numPr>
              <w:spacing w:line="240" w:lineRule="auto"/>
              <w:ind w:left="720" w:hanging="360"/>
              <w:rPr/>
            </w:pPr>
            <w:r w:rsidDel="00000000" w:rsidR="00000000" w:rsidRPr="00000000">
              <w:rPr>
                <w:rtl w:val="0"/>
              </w:rPr>
              <w:t xml:space="preserve"> Suriasumantri, Jujun S., </w:t>
            </w:r>
            <w:r w:rsidDel="00000000" w:rsidR="00000000" w:rsidRPr="00000000">
              <w:rPr>
                <w:i w:val="1"/>
                <w:rtl w:val="0"/>
              </w:rPr>
              <w:t xml:space="preserve">Filsafat Ilmu: Sebuah Pengantar Populer.</w:t>
            </w:r>
            <w:r w:rsidDel="00000000" w:rsidR="00000000" w:rsidRPr="00000000">
              <w:rPr>
                <w:rtl w:val="0"/>
              </w:rPr>
              <w:t xml:space="preserve"> Jakarta: Sinar harapan, 1999</w:t>
            </w:r>
          </w:p>
          <w:p w:rsidR="00000000" w:rsidDel="00000000" w:rsidP="00000000" w:rsidRDefault="00000000" w:rsidRPr="00000000" w14:paraId="00000066">
            <w:pPr>
              <w:numPr>
                <w:ilvl w:val="0"/>
                <w:numId w:val="6"/>
              </w:numPr>
              <w:spacing w:line="240" w:lineRule="auto"/>
              <w:ind w:left="720" w:hanging="360"/>
              <w:rPr/>
            </w:pPr>
            <w:r w:rsidDel="00000000" w:rsidR="00000000" w:rsidRPr="00000000">
              <w:rPr>
                <w:rtl w:val="0"/>
              </w:rPr>
              <w:t xml:space="preserve">Tim Dosen Filsafat Ilmu Fakultas Filsafat UGM, </w:t>
            </w:r>
            <w:r w:rsidDel="00000000" w:rsidR="00000000" w:rsidRPr="00000000">
              <w:rPr>
                <w:i w:val="1"/>
                <w:rtl w:val="0"/>
              </w:rPr>
              <w:t xml:space="preserve">Filsafat Ilmu Sebagai Dasar Pengembangan Ilmu Pengetahuan,</w:t>
            </w:r>
            <w:r w:rsidDel="00000000" w:rsidR="00000000" w:rsidRPr="00000000">
              <w:rPr>
                <w:rtl w:val="0"/>
              </w:rPr>
              <w:t xml:space="preserve"> Yogyakarta: Liberty, 2002</w:t>
            </w:r>
          </w:p>
          <w:p w:rsidR="00000000" w:rsidDel="00000000" w:rsidP="00000000" w:rsidRDefault="00000000" w:rsidRPr="00000000" w14:paraId="00000067">
            <w:pPr>
              <w:numPr>
                <w:ilvl w:val="0"/>
                <w:numId w:val="6"/>
              </w:numPr>
              <w:spacing w:line="240" w:lineRule="auto"/>
              <w:ind w:left="720" w:hanging="360"/>
              <w:rPr/>
            </w:pPr>
            <w:r w:rsidDel="00000000" w:rsidR="00000000" w:rsidRPr="00000000">
              <w:rPr>
                <w:rtl w:val="0"/>
              </w:rPr>
              <w:t xml:space="preserve">Badawy, Abd al-Rahman, </w:t>
            </w:r>
            <w:r w:rsidDel="00000000" w:rsidR="00000000" w:rsidRPr="00000000">
              <w:rPr>
                <w:i w:val="1"/>
                <w:rtl w:val="0"/>
              </w:rPr>
              <w:t xml:space="preserve">Manahij al Bahts al-‘ilmy.</w:t>
            </w:r>
            <w:r w:rsidDel="00000000" w:rsidR="00000000" w:rsidRPr="00000000">
              <w:rPr>
                <w:rtl w:val="0"/>
              </w:rPr>
              <w:t xml:space="preserve"> Kuwait: Syari’ Fahd al-Salim, 1977.</w:t>
            </w:r>
          </w:p>
          <w:p w:rsidR="00000000" w:rsidDel="00000000" w:rsidP="00000000" w:rsidRDefault="00000000" w:rsidRPr="00000000" w14:paraId="00000068">
            <w:pPr>
              <w:numPr>
                <w:ilvl w:val="0"/>
                <w:numId w:val="6"/>
              </w:numPr>
              <w:spacing w:line="240" w:lineRule="auto"/>
              <w:ind w:left="720" w:hanging="360"/>
              <w:rPr>
                <w:color w:val="000000"/>
              </w:rPr>
            </w:pPr>
            <w:r w:rsidDel="00000000" w:rsidR="00000000" w:rsidRPr="00000000">
              <w:rPr>
                <w:rtl w:val="0"/>
              </w:rPr>
              <w:t xml:space="preserve">Faruk, </w:t>
            </w:r>
            <w:r w:rsidDel="00000000" w:rsidR="00000000" w:rsidRPr="00000000">
              <w:rPr>
                <w:i w:val="1"/>
                <w:rtl w:val="0"/>
              </w:rPr>
              <w:t xml:space="preserve">Metode Penelitian Sastra Sebuah Penjelajahan Awal.</w:t>
            </w:r>
            <w:r w:rsidDel="00000000" w:rsidR="00000000" w:rsidRPr="00000000">
              <w:rPr>
                <w:rtl w:val="0"/>
              </w:rPr>
              <w:t xml:space="preserve"> Yogyakarta: Pustaka Pelajar, 2012</w:t>
            </w:r>
            <w:r w:rsidDel="00000000" w:rsidR="00000000" w:rsidRPr="00000000">
              <w:rPr>
                <w:rtl w:val="0"/>
              </w:rPr>
            </w:r>
          </w:p>
          <w:p w:rsidR="00000000" w:rsidDel="00000000" w:rsidP="00000000" w:rsidRDefault="00000000" w:rsidRPr="00000000" w14:paraId="00000069">
            <w:pPr>
              <w:numPr>
                <w:ilvl w:val="0"/>
                <w:numId w:val="6"/>
              </w:numPr>
              <w:spacing w:line="240" w:lineRule="auto"/>
              <w:ind w:left="720" w:hanging="360"/>
              <w:rPr>
                <w:color w:val="000000"/>
              </w:rPr>
            </w:pPr>
            <w:r w:rsidDel="00000000" w:rsidR="00000000" w:rsidRPr="00000000">
              <w:rPr>
                <w:rtl w:val="0"/>
              </w:rPr>
              <w:t xml:space="preserve">Soemargono, Soejono, </w:t>
            </w:r>
            <w:r w:rsidDel="00000000" w:rsidR="00000000" w:rsidRPr="00000000">
              <w:rPr>
                <w:i w:val="1"/>
                <w:rtl w:val="0"/>
              </w:rPr>
              <w:t xml:space="preserve">Filsafat Ilmu Pengetahuan,</w:t>
            </w:r>
            <w:r w:rsidDel="00000000" w:rsidR="00000000" w:rsidRPr="00000000">
              <w:rPr>
                <w:rtl w:val="0"/>
              </w:rPr>
              <w:t xml:space="preserve"> Yogyakarta: Nur Cahaya, 1983</w:t>
            </w:r>
          </w:p>
          <w:p w:rsidR="00000000" w:rsidDel="00000000" w:rsidP="00000000" w:rsidRDefault="00000000" w:rsidRPr="00000000" w14:paraId="0000006A">
            <w:pPr>
              <w:numPr>
                <w:ilvl w:val="0"/>
                <w:numId w:val="6"/>
              </w:numPr>
              <w:spacing w:line="240" w:lineRule="auto"/>
              <w:ind w:left="720" w:hanging="360"/>
              <w:rPr>
                <w:u w:val="none"/>
              </w:rPr>
            </w:pPr>
            <w:r w:rsidDel="00000000" w:rsidR="00000000" w:rsidRPr="00000000">
              <w:rPr>
                <w:rtl w:val="0"/>
              </w:rPr>
              <w:t xml:space="preserve">Artikel2 dosen yang sesuai dengan materi</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6D">
            <w:pPr>
              <w:spacing w:line="240" w:lineRule="auto"/>
              <w:ind w:left="305" w:firstLine="0"/>
              <w:rPr>
                <w:color w:val="00000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070">
            <w:pPr>
              <w:spacing w:line="240" w:lineRule="auto"/>
              <w:rPr>
                <w:color w:val="000000"/>
              </w:rPr>
            </w:pPr>
            <w:r w:rsidDel="00000000" w:rsidR="00000000" w:rsidRPr="00000000">
              <w:rPr>
                <w:color w:val="000000"/>
                <w:rtl w:val="0"/>
              </w:rPr>
              <w:t xml:space="preserve">PENDUKUNG</w:t>
            </w:r>
          </w:p>
        </w:tc>
        <w:tc>
          <w:tcPr>
            <w:shd w:fill="auto" w:val="clear"/>
          </w:tcPr>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6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Fokkema, Elrud Kunne-Ibsch,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Teori Sastra Abad Keduapuluh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Jakarta: Gramedia, 1998</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Chaer, Abdul,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Kajian Bahasa: Struktur Internal Pemakaian dan Pembelajaran,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Jakarta: Rineka Cipta, 2007 </w:t>
            </w:r>
          </w:p>
        </w:tc>
      </w:tr>
      <w:tr>
        <w:trPr>
          <w:cantSplit w:val="0"/>
          <w:tblHeader w:val="0"/>
        </w:trPr>
        <w:tc>
          <w:tcPr>
            <w:vMerge w:val="continue"/>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74">
            <w:pPr>
              <w:spacing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6">
            <w:pPr>
              <w:spacing w:line="240" w:lineRule="auto"/>
              <w:rPr>
                <w:color w:val="000000"/>
              </w:rPr>
            </w:pPr>
            <w:r w:rsidDel="00000000" w:rsidR="00000000" w:rsidRPr="00000000">
              <w:rPr>
                <w:color w:val="000000"/>
                <w:rtl w:val="0"/>
              </w:rPr>
              <w:t xml:space="preserve">MEDIA PEMBELAJARAN</w:t>
            </w:r>
          </w:p>
        </w:tc>
        <w:tc>
          <w:tcPr>
            <w:gridSpan w:val="2"/>
            <w:shd w:fill="auto" w:val="clear"/>
          </w:tcPr>
          <w:p w:rsidR="00000000" w:rsidDel="00000000" w:rsidP="00000000" w:rsidRDefault="00000000" w:rsidRPr="00000000" w14:paraId="00000077">
            <w:pPr>
              <w:spacing w:line="240" w:lineRule="auto"/>
              <w:rPr>
                <w:color w:val="000000"/>
              </w:rPr>
            </w:pPr>
            <w:r w:rsidDel="00000000" w:rsidR="00000000" w:rsidRPr="00000000">
              <w:rPr>
                <w:color w:val="000000"/>
                <w:rtl w:val="0"/>
              </w:rPr>
              <w:t xml:space="preserve">Gmeet, zoom, dan WhatsApp</w:t>
            </w:r>
          </w:p>
        </w:tc>
      </w:tr>
      <w:tr>
        <w:trPr>
          <w:cantSplit w:val="0"/>
          <w:tblHeader w:val="0"/>
        </w:trPr>
        <w:tc>
          <w:tcPr>
            <w:shd w:fill="auto" w:val="clear"/>
          </w:tcPr>
          <w:p w:rsidR="00000000" w:rsidDel="00000000" w:rsidP="00000000" w:rsidRDefault="00000000" w:rsidRPr="00000000" w14:paraId="00000079">
            <w:pPr>
              <w:spacing w:line="240" w:lineRule="auto"/>
              <w:rPr>
                <w:color w:val="000000"/>
              </w:rPr>
            </w:pPr>
            <w:r w:rsidDel="00000000" w:rsidR="00000000" w:rsidRPr="00000000">
              <w:rPr>
                <w:color w:val="000000"/>
                <w:rtl w:val="0"/>
              </w:rPr>
              <w:t xml:space="preserve">TEAM TEACHING</w:t>
            </w:r>
          </w:p>
        </w:tc>
        <w:tc>
          <w:tcPr>
            <w:gridSpan w:val="2"/>
            <w:shd w:fill="auto" w:val="clear"/>
          </w:tcPr>
          <w:p w:rsidR="00000000" w:rsidDel="00000000" w:rsidP="00000000" w:rsidRDefault="00000000" w:rsidRPr="00000000" w14:paraId="0000007A">
            <w:pPr>
              <w:spacing w:line="240" w:lineRule="auto"/>
              <w:rPr>
                <w:color w:val="000000"/>
              </w:rPr>
            </w:pPr>
            <w:r w:rsidDel="00000000" w:rsidR="00000000" w:rsidRPr="00000000">
              <w:rPr>
                <w:color w:val="000000"/>
                <w:rtl w:val="0"/>
              </w:rPr>
              <w:t xml:space="preserve">1. Dr. Yulia Nasrul Latifi, S.Ag., M. Hum.</w:t>
            </w:r>
          </w:p>
          <w:p w:rsidR="00000000" w:rsidDel="00000000" w:rsidP="00000000" w:rsidRDefault="00000000" w:rsidRPr="00000000" w14:paraId="0000007B">
            <w:pPr>
              <w:spacing w:line="240" w:lineRule="auto"/>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D">
            <w:pPr>
              <w:spacing w:line="240" w:lineRule="auto"/>
              <w:rPr>
                <w:color w:val="000000"/>
              </w:rPr>
            </w:pPr>
            <w:r w:rsidDel="00000000" w:rsidR="00000000" w:rsidRPr="00000000">
              <w:rPr>
                <w:color w:val="000000"/>
                <w:rtl w:val="0"/>
              </w:rPr>
              <w:t xml:space="preserve">MATA KULIAH SYARAT</w:t>
            </w:r>
          </w:p>
        </w:tc>
        <w:tc>
          <w:tcPr>
            <w:gridSpan w:val="2"/>
            <w:shd w:fill="auto" w:val="clear"/>
          </w:tcPr>
          <w:p w:rsidR="00000000" w:rsidDel="00000000" w:rsidP="00000000" w:rsidRDefault="00000000" w:rsidRPr="00000000" w14:paraId="0000007E">
            <w:pPr>
              <w:spacing w:line="240" w:lineRule="auto"/>
              <w:rPr>
                <w:color w:val="000000"/>
              </w:rPr>
            </w:pPr>
            <w:r w:rsidDel="00000000" w:rsidR="00000000" w:rsidRPr="00000000">
              <w:rPr>
                <w:color w:val="000000"/>
                <w:rtl w:val="0"/>
              </w:rPr>
              <w:t xml:space="preserve">-</w:t>
            </w:r>
          </w:p>
        </w:tc>
      </w:tr>
    </w:tbl>
    <w:p w:rsidR="00000000" w:rsidDel="00000000" w:rsidP="00000000" w:rsidRDefault="00000000" w:rsidRPr="00000000" w14:paraId="00000080">
      <w:pPr>
        <w:spacing w:line="240" w:lineRule="auto"/>
        <w:rPr/>
      </w:pPr>
      <w:r w:rsidDel="00000000" w:rsidR="00000000" w:rsidRPr="00000000">
        <w:rPr>
          <w:rtl w:val="0"/>
        </w:rPr>
      </w:r>
    </w:p>
    <w:tbl>
      <w:tblPr>
        <w:tblStyle w:val="Table3"/>
        <w:tblW w:w="1343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2835"/>
        <w:gridCol w:w="2551"/>
        <w:gridCol w:w="1701"/>
        <w:gridCol w:w="1985"/>
        <w:gridCol w:w="2126"/>
        <w:gridCol w:w="1276"/>
        <w:tblGridChange w:id="0">
          <w:tblGrid>
            <w:gridCol w:w="959"/>
            <w:gridCol w:w="2835"/>
            <w:gridCol w:w="2551"/>
            <w:gridCol w:w="1701"/>
            <w:gridCol w:w="1985"/>
            <w:gridCol w:w="2126"/>
            <w:gridCol w:w="1276"/>
          </w:tblGrid>
        </w:tblGridChange>
      </w:tblGrid>
      <w:tr>
        <w:trPr>
          <w:cantSplit w:val="0"/>
          <w:tblHeader w:val="1"/>
        </w:trPr>
        <w:tc>
          <w:tcPr>
            <w:shd w:fill="auto" w:val="clear"/>
          </w:tcPr>
          <w:p w:rsidR="00000000" w:rsidDel="00000000" w:rsidP="00000000" w:rsidRDefault="00000000" w:rsidRPr="00000000" w14:paraId="00000081">
            <w:pPr>
              <w:spacing w:line="240" w:lineRule="auto"/>
              <w:jc w:val="center"/>
              <w:rPr>
                <w:color w:val="000000"/>
              </w:rPr>
            </w:pPr>
            <w:r w:rsidDel="00000000" w:rsidR="00000000" w:rsidRPr="00000000">
              <w:rPr>
                <w:color w:val="000000"/>
                <w:rtl w:val="0"/>
              </w:rPr>
              <w:t xml:space="preserve">MINGGU KE</w:t>
            </w:r>
          </w:p>
        </w:tc>
        <w:tc>
          <w:tcPr>
            <w:shd w:fill="auto" w:val="clear"/>
          </w:tcPr>
          <w:p w:rsidR="00000000" w:rsidDel="00000000" w:rsidP="00000000" w:rsidRDefault="00000000" w:rsidRPr="00000000" w14:paraId="00000082">
            <w:pPr>
              <w:spacing w:line="240" w:lineRule="auto"/>
              <w:jc w:val="center"/>
              <w:rPr>
                <w:color w:val="000000"/>
              </w:rPr>
            </w:pPr>
            <w:r w:rsidDel="00000000" w:rsidR="00000000" w:rsidRPr="00000000">
              <w:rPr>
                <w:color w:val="000000"/>
                <w:rtl w:val="0"/>
              </w:rPr>
              <w:t xml:space="preserve">SUB CP MK (SEBAGAI KEMAMPUAN AKHIR YANG DIHARAPKAN)</w:t>
            </w:r>
          </w:p>
        </w:tc>
        <w:tc>
          <w:tcPr>
            <w:shd w:fill="auto" w:val="clear"/>
          </w:tcPr>
          <w:p w:rsidR="00000000" w:rsidDel="00000000" w:rsidP="00000000" w:rsidRDefault="00000000" w:rsidRPr="00000000" w14:paraId="00000083">
            <w:pPr>
              <w:spacing w:line="240" w:lineRule="auto"/>
              <w:jc w:val="center"/>
              <w:rPr>
                <w:color w:val="000000"/>
              </w:rPr>
            </w:pPr>
            <w:r w:rsidDel="00000000" w:rsidR="00000000" w:rsidRPr="00000000">
              <w:rPr>
                <w:color w:val="000000"/>
                <w:rtl w:val="0"/>
              </w:rPr>
              <w:t xml:space="preserve">KRITERIA-INDIKATOR</w:t>
            </w:r>
          </w:p>
        </w:tc>
        <w:tc>
          <w:tcPr>
            <w:shd w:fill="auto" w:val="clear"/>
          </w:tcPr>
          <w:p w:rsidR="00000000" w:rsidDel="00000000" w:rsidP="00000000" w:rsidRDefault="00000000" w:rsidRPr="00000000" w14:paraId="00000084">
            <w:pPr>
              <w:spacing w:line="240" w:lineRule="auto"/>
              <w:jc w:val="center"/>
              <w:rPr>
                <w:color w:val="000000"/>
              </w:rPr>
            </w:pPr>
            <w:r w:rsidDel="00000000" w:rsidR="00000000" w:rsidRPr="00000000">
              <w:rPr>
                <w:color w:val="000000"/>
                <w:rtl w:val="0"/>
              </w:rPr>
              <w:t xml:space="preserve">ALOKASI WAKTU</w:t>
            </w:r>
          </w:p>
        </w:tc>
        <w:tc>
          <w:tcPr>
            <w:shd w:fill="auto" w:val="clear"/>
          </w:tcPr>
          <w:p w:rsidR="00000000" w:rsidDel="00000000" w:rsidP="00000000" w:rsidRDefault="00000000" w:rsidRPr="00000000" w14:paraId="00000085">
            <w:pPr>
              <w:spacing w:line="240" w:lineRule="auto"/>
              <w:jc w:val="center"/>
              <w:rPr>
                <w:color w:val="000000"/>
              </w:rPr>
            </w:pPr>
            <w:r w:rsidDel="00000000" w:rsidR="00000000" w:rsidRPr="00000000">
              <w:rPr>
                <w:color w:val="000000"/>
                <w:rtl w:val="0"/>
              </w:rPr>
              <w:t xml:space="preserve">METODE PEMBELAJARAN</w:t>
            </w:r>
          </w:p>
        </w:tc>
        <w:tc>
          <w:tcPr>
            <w:shd w:fill="auto" w:val="clear"/>
          </w:tcPr>
          <w:p w:rsidR="00000000" w:rsidDel="00000000" w:rsidP="00000000" w:rsidRDefault="00000000" w:rsidRPr="00000000" w14:paraId="00000086">
            <w:pPr>
              <w:spacing w:line="240" w:lineRule="auto"/>
              <w:jc w:val="center"/>
              <w:rPr>
                <w:color w:val="000000"/>
              </w:rPr>
            </w:pPr>
            <w:r w:rsidDel="00000000" w:rsidR="00000000" w:rsidRPr="00000000">
              <w:rPr>
                <w:color w:val="000000"/>
                <w:rtl w:val="0"/>
              </w:rPr>
              <w:t xml:space="preserve">MATERI PEMBELAJARAN</w:t>
            </w:r>
          </w:p>
        </w:tc>
        <w:tc>
          <w:tcPr>
            <w:shd w:fill="auto" w:val="clear"/>
          </w:tcPr>
          <w:p w:rsidR="00000000" w:rsidDel="00000000" w:rsidP="00000000" w:rsidRDefault="00000000" w:rsidRPr="00000000" w14:paraId="00000087">
            <w:pPr>
              <w:spacing w:line="240" w:lineRule="auto"/>
              <w:jc w:val="center"/>
              <w:rPr>
                <w:color w:val="000000"/>
              </w:rPr>
            </w:pPr>
            <w:r w:rsidDel="00000000" w:rsidR="00000000" w:rsidRPr="00000000">
              <w:rPr>
                <w:color w:val="000000"/>
                <w:rtl w:val="0"/>
              </w:rPr>
              <w:t xml:space="preserve">BOBOT PENILAIAN</w:t>
            </w:r>
          </w:p>
        </w:tc>
      </w:tr>
      <w:tr>
        <w:trPr>
          <w:cantSplit w:val="0"/>
          <w:tblHeader w:val="1"/>
        </w:trPr>
        <w:tc>
          <w:tcPr>
            <w:shd w:fill="auto" w:val="clear"/>
          </w:tcPr>
          <w:p w:rsidR="00000000" w:rsidDel="00000000" w:rsidP="00000000" w:rsidRDefault="00000000" w:rsidRPr="00000000" w14:paraId="00000088">
            <w:pPr>
              <w:spacing w:line="240" w:lineRule="auto"/>
              <w:jc w:val="center"/>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089">
            <w:pPr>
              <w:spacing w:line="240" w:lineRule="auto"/>
              <w:jc w:val="center"/>
              <w:rPr>
                <w:color w:val="000000"/>
              </w:rPr>
            </w:pPr>
            <w:r w:rsidDel="00000000" w:rsidR="00000000" w:rsidRPr="00000000">
              <w:rPr>
                <w:color w:val="000000"/>
                <w:rtl w:val="0"/>
              </w:rPr>
              <w:t xml:space="preserve">(2)</w:t>
            </w:r>
          </w:p>
        </w:tc>
        <w:tc>
          <w:tcPr>
            <w:shd w:fill="auto" w:val="clear"/>
          </w:tcPr>
          <w:p w:rsidR="00000000" w:rsidDel="00000000" w:rsidP="00000000" w:rsidRDefault="00000000" w:rsidRPr="00000000" w14:paraId="0000008A">
            <w:pPr>
              <w:spacing w:line="240" w:lineRule="auto"/>
              <w:jc w:val="center"/>
              <w:rPr>
                <w:color w:val="000000"/>
              </w:rPr>
            </w:pPr>
            <w:r w:rsidDel="00000000" w:rsidR="00000000" w:rsidRPr="00000000">
              <w:rPr>
                <w:color w:val="000000"/>
                <w:rtl w:val="0"/>
              </w:rPr>
              <w:t xml:space="preserve">(3)</w:t>
            </w:r>
          </w:p>
        </w:tc>
        <w:tc>
          <w:tcPr>
            <w:shd w:fill="auto" w:val="clear"/>
          </w:tcPr>
          <w:p w:rsidR="00000000" w:rsidDel="00000000" w:rsidP="00000000" w:rsidRDefault="00000000" w:rsidRPr="00000000" w14:paraId="0000008B">
            <w:pPr>
              <w:spacing w:line="240" w:lineRule="auto"/>
              <w:jc w:val="center"/>
              <w:rPr>
                <w:color w:val="000000"/>
              </w:rPr>
            </w:pPr>
            <w:r w:rsidDel="00000000" w:rsidR="00000000" w:rsidRPr="00000000">
              <w:rPr>
                <w:color w:val="000000"/>
                <w:rtl w:val="0"/>
              </w:rPr>
              <w:t xml:space="preserve">(4)</w:t>
            </w:r>
          </w:p>
        </w:tc>
        <w:tc>
          <w:tcPr>
            <w:shd w:fill="auto" w:val="clear"/>
          </w:tcPr>
          <w:p w:rsidR="00000000" w:rsidDel="00000000" w:rsidP="00000000" w:rsidRDefault="00000000" w:rsidRPr="00000000" w14:paraId="0000008C">
            <w:pPr>
              <w:spacing w:line="240" w:lineRule="auto"/>
              <w:jc w:val="center"/>
              <w:rPr>
                <w:color w:val="000000"/>
              </w:rPr>
            </w:pPr>
            <w:r w:rsidDel="00000000" w:rsidR="00000000" w:rsidRPr="00000000">
              <w:rPr>
                <w:color w:val="000000"/>
                <w:rtl w:val="0"/>
              </w:rPr>
              <w:t xml:space="preserve">(5)</w:t>
            </w:r>
          </w:p>
        </w:tc>
        <w:tc>
          <w:tcPr>
            <w:shd w:fill="auto" w:val="clear"/>
          </w:tcPr>
          <w:p w:rsidR="00000000" w:rsidDel="00000000" w:rsidP="00000000" w:rsidRDefault="00000000" w:rsidRPr="00000000" w14:paraId="0000008D">
            <w:pPr>
              <w:spacing w:line="240" w:lineRule="auto"/>
              <w:jc w:val="center"/>
              <w:rPr>
                <w:color w:val="000000"/>
              </w:rPr>
            </w:pPr>
            <w:r w:rsidDel="00000000" w:rsidR="00000000" w:rsidRPr="00000000">
              <w:rPr>
                <w:color w:val="000000"/>
                <w:rtl w:val="0"/>
              </w:rPr>
              <w:t xml:space="preserve">(6)</w:t>
            </w:r>
          </w:p>
        </w:tc>
        <w:tc>
          <w:tcPr>
            <w:shd w:fill="auto" w:val="clear"/>
          </w:tcPr>
          <w:p w:rsidR="00000000" w:rsidDel="00000000" w:rsidP="00000000" w:rsidRDefault="00000000" w:rsidRPr="00000000" w14:paraId="0000008E">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8F">
            <w:pPr>
              <w:spacing w:line="240" w:lineRule="auto"/>
              <w:jc w:val="center"/>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090">
            <w:pPr>
              <w:ind w:left="-57" w:right="-113" w:firstLine="0"/>
              <w:rPr/>
            </w:pPr>
            <w:r w:rsidDel="00000000" w:rsidR="00000000" w:rsidRPr="00000000">
              <w:rPr>
                <w:rtl w:val="0"/>
              </w:rPr>
              <w:t xml:space="preserve">Paham asas perkuliahan dan mampu mengevaluasi orientasi matakuliah dan garis besar pembahasan Filsafat Ilmu  </w:t>
            </w:r>
          </w:p>
        </w:tc>
        <w:tc>
          <w:tcPr>
            <w:shd w:fill="auto" w:val="clear"/>
          </w:tcPr>
          <w:p w:rsidR="00000000" w:rsidDel="00000000" w:rsidP="00000000" w:rsidRDefault="00000000" w:rsidRPr="00000000" w14:paraId="00000091">
            <w:pPr>
              <w:spacing w:line="240" w:lineRule="auto"/>
              <w:rPr>
                <w:color w:val="000000"/>
              </w:rPr>
            </w:pPr>
            <w:r w:rsidDel="00000000" w:rsidR="00000000" w:rsidRPr="00000000">
              <w:rPr>
                <w:rtl w:val="0"/>
              </w:rPr>
              <w:t xml:space="preserve">Mahasiswa mengevaluasi: sistem dan aturan perkuliahan serta dapat mengkritisi garis besar materi Filsafat Ilmu dalam satu semester </w:t>
            </w:r>
            <w:r w:rsidDel="00000000" w:rsidR="00000000" w:rsidRPr="00000000">
              <w:rPr>
                <w:rtl w:val="0"/>
              </w:rPr>
            </w:r>
          </w:p>
        </w:tc>
        <w:tc>
          <w:tcPr>
            <w:shd w:fill="auto" w:val="clear"/>
          </w:tcPr>
          <w:p w:rsidR="00000000" w:rsidDel="00000000" w:rsidP="00000000" w:rsidRDefault="00000000" w:rsidRPr="00000000" w14:paraId="00000092">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93">
            <w:pPr>
              <w:spacing w:line="240" w:lineRule="auto"/>
              <w:rPr/>
            </w:pPr>
            <w:r w:rsidDel="00000000" w:rsidR="00000000" w:rsidRPr="00000000">
              <w:rPr>
                <w:rtl w:val="0"/>
              </w:rPr>
              <w:t xml:space="preserve">Ceramah dan tanya jawab</w:t>
            </w:r>
          </w:p>
          <w:p w:rsidR="00000000" w:rsidDel="00000000" w:rsidP="00000000" w:rsidRDefault="00000000" w:rsidRPr="00000000" w14:paraId="00000094">
            <w:pPr>
              <w:spacing w:line="240" w:lineRule="auto"/>
              <w:ind w:left="360" w:firstLine="0"/>
              <w:rPr/>
            </w:pPr>
            <w:r w:rsidDel="00000000" w:rsidR="00000000" w:rsidRPr="00000000">
              <w:rPr>
                <w:rtl w:val="0"/>
              </w:rPr>
            </w:r>
          </w:p>
          <w:p w:rsidR="00000000" w:rsidDel="00000000" w:rsidP="00000000" w:rsidRDefault="00000000" w:rsidRPr="00000000" w14:paraId="00000095">
            <w:pPr>
              <w:spacing w:line="240" w:lineRule="auto"/>
              <w:ind w:left="360" w:firstLine="0"/>
              <w:rPr/>
            </w:pPr>
            <w:r w:rsidDel="00000000" w:rsidR="00000000" w:rsidRPr="00000000">
              <w:rPr>
                <w:rtl w:val="0"/>
              </w:rPr>
            </w:r>
          </w:p>
        </w:tc>
        <w:tc>
          <w:tcPr>
            <w:shd w:fill="auto" w:val="clear"/>
          </w:tcPr>
          <w:p w:rsidR="00000000" w:rsidDel="00000000" w:rsidP="00000000" w:rsidRDefault="00000000" w:rsidRPr="00000000" w14:paraId="00000096">
            <w:pPr>
              <w:ind w:left="-57" w:right="-113" w:firstLine="0"/>
              <w:rPr/>
            </w:pPr>
            <w:r w:rsidDel="00000000" w:rsidR="00000000" w:rsidRPr="00000000">
              <w:rPr>
                <w:rtl w:val="0"/>
              </w:rPr>
              <w:t xml:space="preserve">Sistem dan teknis perkuliahan dan Sketsa Filsafat Ilmu: keragaman kategori ilmu: ontology, epistemology, aksiologi</w:t>
            </w:r>
          </w:p>
        </w:tc>
        <w:tc>
          <w:tcPr>
            <w:shd w:fill="auto" w:val="clear"/>
          </w:tcPr>
          <w:p w:rsidR="00000000" w:rsidDel="00000000" w:rsidP="00000000" w:rsidRDefault="00000000" w:rsidRPr="00000000" w14:paraId="00000097">
            <w:pPr>
              <w:spacing w:line="240" w:lineRule="auto"/>
              <w:jc w:val="center"/>
              <w:rPr>
                <w:color w:val="000000"/>
              </w:rPr>
            </w:pPr>
            <w:r w:rsidDel="00000000" w:rsidR="00000000" w:rsidRPr="00000000">
              <w:rPr>
                <w:color w:val="000000"/>
                <w:rtl w:val="0"/>
              </w:rPr>
              <w:t xml:space="preserve">5</w:t>
            </w:r>
          </w:p>
        </w:tc>
      </w:tr>
      <w:tr>
        <w:trPr>
          <w:cantSplit w:val="0"/>
          <w:tblHeader w:val="0"/>
        </w:trPr>
        <w:tc>
          <w:tcPr>
            <w:shd w:fill="auto" w:val="clear"/>
          </w:tcPr>
          <w:p w:rsidR="00000000" w:rsidDel="00000000" w:rsidP="00000000" w:rsidRDefault="00000000" w:rsidRPr="00000000" w14:paraId="00000098">
            <w:pPr>
              <w:spacing w:line="240" w:lineRule="auto"/>
              <w:jc w:val="center"/>
              <w:rPr/>
            </w:pPr>
            <w:r w:rsidDel="00000000" w:rsidR="00000000" w:rsidRPr="00000000">
              <w:rPr>
                <w:rtl w:val="0"/>
              </w:rPr>
              <w:t xml:space="preserve">2</w:t>
            </w:r>
          </w:p>
        </w:tc>
        <w:tc>
          <w:tcPr>
            <w:shd w:fill="auto" w:val="clear"/>
          </w:tcPr>
          <w:p w:rsidR="00000000" w:rsidDel="00000000" w:rsidP="00000000" w:rsidRDefault="00000000" w:rsidRPr="00000000" w14:paraId="00000099">
            <w:pPr>
              <w:ind w:left="-57" w:right="-113" w:firstLine="0"/>
              <w:rPr/>
            </w:pPr>
            <w:r w:rsidDel="00000000" w:rsidR="00000000" w:rsidRPr="00000000">
              <w:rPr>
                <w:rtl w:val="0"/>
              </w:rPr>
              <w:t xml:space="preserve">Mampu menganalisis garis besar filsafat ilmu</w:t>
            </w:r>
          </w:p>
        </w:tc>
        <w:tc>
          <w:tcPr>
            <w:shd w:fill="auto" w:val="clear"/>
          </w:tcPr>
          <w:p w:rsidR="00000000" w:rsidDel="00000000" w:rsidP="00000000" w:rsidRDefault="00000000" w:rsidRPr="00000000" w14:paraId="0000009A">
            <w:pPr>
              <w:spacing w:line="240" w:lineRule="auto"/>
              <w:rPr/>
            </w:pPr>
            <w:r w:rsidDel="00000000" w:rsidR="00000000" w:rsidRPr="00000000">
              <w:rPr>
                <w:rtl w:val="0"/>
              </w:rPr>
              <w:t xml:space="preserve">Mahasiswa dapat mengevaluasi  gagasan pokok dalam semua topik filsafat ilmu</w:t>
            </w:r>
          </w:p>
        </w:tc>
        <w:tc>
          <w:tcPr>
            <w:shd w:fill="auto" w:val="clear"/>
          </w:tcPr>
          <w:p w:rsidR="00000000" w:rsidDel="00000000" w:rsidP="00000000" w:rsidRDefault="00000000" w:rsidRPr="00000000" w14:paraId="0000009B">
            <w:pPr>
              <w:spacing w:line="240" w:lineRule="auto"/>
              <w:rPr/>
            </w:pPr>
            <w:r w:rsidDel="00000000" w:rsidR="00000000" w:rsidRPr="00000000">
              <w:rPr>
                <w:rtl w:val="0"/>
              </w:rPr>
              <w:t xml:space="preserve">1 x 100 menit</w:t>
            </w:r>
          </w:p>
        </w:tc>
        <w:tc>
          <w:tcPr>
            <w:shd w:fill="auto" w:val="clear"/>
          </w:tcPr>
          <w:p w:rsidR="00000000" w:rsidDel="00000000" w:rsidP="00000000" w:rsidRDefault="00000000" w:rsidRPr="00000000" w14:paraId="0000009C">
            <w:pPr>
              <w:spacing w:line="240" w:lineRule="auto"/>
              <w:rPr/>
            </w:pPr>
            <w:r w:rsidDel="00000000" w:rsidR="00000000" w:rsidRPr="00000000">
              <w:rPr>
                <w:rtl w:val="0"/>
              </w:rPr>
              <w:t xml:space="preserve">Ceramah dan tanya jawab</w:t>
            </w:r>
          </w:p>
        </w:tc>
        <w:tc>
          <w:tcPr>
            <w:shd w:fill="auto" w:val="clear"/>
          </w:tcPr>
          <w:p w:rsidR="00000000" w:rsidDel="00000000" w:rsidP="00000000" w:rsidRDefault="00000000" w:rsidRPr="00000000" w14:paraId="0000009D">
            <w:pPr>
              <w:ind w:left="-57" w:right="-113" w:firstLine="0"/>
              <w:rPr/>
            </w:pPr>
            <w:r w:rsidDel="00000000" w:rsidR="00000000" w:rsidRPr="00000000">
              <w:rPr>
                <w:rtl w:val="0"/>
              </w:rPr>
              <w:t xml:space="preserve">Problem dan bentuk upaya pengembangan ilmu humaniora dan keislaman: ontology, epistemology, aksiologi. </w:t>
            </w:r>
          </w:p>
        </w:tc>
        <w:tc>
          <w:tcPr>
            <w:shd w:fill="auto" w:val="clear"/>
          </w:tcPr>
          <w:p w:rsidR="00000000" w:rsidDel="00000000" w:rsidP="00000000" w:rsidRDefault="00000000" w:rsidRPr="00000000" w14:paraId="0000009E">
            <w:pPr>
              <w:spacing w:line="240" w:lineRule="auto"/>
              <w:jc w:val="center"/>
              <w:rPr/>
            </w:pPr>
            <w:r w:rsidDel="00000000" w:rsidR="00000000" w:rsidRPr="00000000">
              <w:rPr>
                <w:rtl w:val="0"/>
              </w:rPr>
              <w:t xml:space="preserve">5</w:t>
            </w:r>
          </w:p>
        </w:tc>
      </w:tr>
      <w:tr>
        <w:trPr>
          <w:cantSplit w:val="0"/>
          <w:tblHeader w:val="0"/>
        </w:trPr>
        <w:tc>
          <w:tcPr>
            <w:shd w:fill="auto" w:val="clear"/>
          </w:tcPr>
          <w:p w:rsidR="00000000" w:rsidDel="00000000" w:rsidP="00000000" w:rsidRDefault="00000000" w:rsidRPr="00000000" w14:paraId="0000009F">
            <w:pPr>
              <w:spacing w:line="240" w:lineRule="auto"/>
              <w:jc w:val="center"/>
              <w:rPr>
                <w:color w:val="000000"/>
              </w:rPr>
            </w:pPr>
            <w:r w:rsidDel="00000000" w:rsidR="00000000" w:rsidRPr="00000000">
              <w:rPr>
                <w:color w:val="000000"/>
                <w:rtl w:val="0"/>
              </w:rPr>
              <w:t xml:space="preserve">3</w:t>
            </w:r>
          </w:p>
        </w:tc>
        <w:tc>
          <w:tcPr>
            <w:shd w:fill="auto" w:val="clear"/>
          </w:tcPr>
          <w:p w:rsidR="00000000" w:rsidDel="00000000" w:rsidP="00000000" w:rsidRDefault="00000000" w:rsidRPr="00000000" w14:paraId="000000A0">
            <w:pPr>
              <w:spacing w:line="240" w:lineRule="auto"/>
              <w:rPr>
                <w:color w:val="000000"/>
              </w:rPr>
            </w:pPr>
            <w:r w:rsidDel="00000000" w:rsidR="00000000" w:rsidRPr="00000000">
              <w:rPr>
                <w:rtl w:val="0"/>
              </w:rPr>
              <w:t xml:space="preserve">Mampu menganalisis filsafat ilmu</w:t>
            </w:r>
            <w:r w:rsidDel="00000000" w:rsidR="00000000" w:rsidRPr="00000000">
              <w:rPr>
                <w:rtl w:val="0"/>
              </w:rPr>
            </w:r>
          </w:p>
        </w:tc>
        <w:tc>
          <w:tcPr>
            <w:shd w:fill="auto" w:val="clear"/>
          </w:tcPr>
          <w:p w:rsidR="00000000" w:rsidDel="00000000" w:rsidP="00000000" w:rsidRDefault="00000000" w:rsidRPr="00000000" w14:paraId="000000A1">
            <w:pPr>
              <w:ind w:left="-57" w:right="-113" w:firstLine="0"/>
              <w:rPr>
                <w:color w:val="000000"/>
              </w:rPr>
            </w:pPr>
            <w:r w:rsidDel="00000000" w:rsidR="00000000" w:rsidRPr="00000000">
              <w:rPr>
                <w:rtl w:val="0"/>
              </w:rPr>
              <w:t xml:space="preserve">Mahasiswa dapat mengkritisi tentang filsafat ilmu sebagai ilmu, dan sebagai basis filosofis pengembangan ilmu</w:t>
            </w:r>
            <w:r w:rsidDel="00000000" w:rsidR="00000000" w:rsidRPr="00000000">
              <w:rPr>
                <w:rtl w:val="0"/>
              </w:rPr>
            </w:r>
          </w:p>
        </w:tc>
        <w:tc>
          <w:tcPr>
            <w:shd w:fill="auto" w:val="clear"/>
          </w:tcPr>
          <w:p w:rsidR="00000000" w:rsidDel="00000000" w:rsidP="00000000" w:rsidRDefault="00000000" w:rsidRPr="00000000" w14:paraId="000000A2">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A3">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A4">
            <w:pPr>
              <w:spacing w:line="240" w:lineRule="auto"/>
              <w:rPr/>
            </w:pPr>
            <w:r w:rsidDel="00000000" w:rsidR="00000000" w:rsidRPr="00000000">
              <w:rPr>
                <w:rtl w:val="0"/>
              </w:rPr>
            </w:r>
          </w:p>
          <w:p w:rsidR="00000000" w:rsidDel="00000000" w:rsidP="00000000" w:rsidRDefault="00000000" w:rsidRPr="00000000" w14:paraId="000000A5">
            <w:pPr>
              <w:spacing w:line="240" w:lineRule="auto"/>
              <w:rPr/>
            </w:pPr>
            <w:r w:rsidDel="00000000" w:rsidR="00000000" w:rsidRPr="00000000">
              <w:rPr>
                <w:rtl w:val="0"/>
              </w:rPr>
              <w:t xml:space="preserve">Feedback dan tutorial dosen</w:t>
            </w:r>
          </w:p>
        </w:tc>
        <w:tc>
          <w:tcPr>
            <w:shd w:fill="auto" w:val="clear"/>
          </w:tcPr>
          <w:p w:rsidR="00000000" w:rsidDel="00000000" w:rsidP="00000000" w:rsidRDefault="00000000" w:rsidRPr="00000000" w14:paraId="000000A6">
            <w:pPr>
              <w:ind w:right="-113"/>
              <w:rPr/>
            </w:pPr>
            <w:r w:rsidDel="00000000" w:rsidR="00000000" w:rsidRPr="00000000">
              <w:rPr>
                <w:rtl w:val="0"/>
              </w:rPr>
              <w:t xml:space="preserve">Filsafat ilmu sebagai ilmu dan sebagai basis filosofis pengembangan ilmu</w:t>
            </w:r>
          </w:p>
        </w:tc>
        <w:tc>
          <w:tcPr>
            <w:shd w:fill="auto" w:val="clear"/>
          </w:tcPr>
          <w:p w:rsidR="00000000" w:rsidDel="00000000" w:rsidP="00000000" w:rsidRDefault="00000000" w:rsidRPr="00000000" w14:paraId="000000A7">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A8">
            <w:pPr>
              <w:spacing w:line="240" w:lineRule="auto"/>
              <w:jc w:val="center"/>
              <w:rPr>
                <w:color w:val="000000"/>
              </w:rPr>
            </w:pPr>
            <w:r w:rsidDel="00000000" w:rsidR="00000000" w:rsidRPr="00000000">
              <w:rPr>
                <w:color w:val="000000"/>
                <w:rtl w:val="0"/>
              </w:rPr>
              <w:t xml:space="preserve">4</w:t>
            </w:r>
          </w:p>
        </w:tc>
        <w:tc>
          <w:tcPr>
            <w:shd w:fill="auto" w:val="clear"/>
          </w:tcPr>
          <w:p w:rsidR="00000000" w:rsidDel="00000000" w:rsidP="00000000" w:rsidRDefault="00000000" w:rsidRPr="00000000" w14:paraId="000000A9">
            <w:pPr>
              <w:spacing w:line="240" w:lineRule="auto"/>
              <w:rPr>
                <w:color w:val="000000"/>
              </w:rPr>
            </w:pPr>
            <w:r w:rsidDel="00000000" w:rsidR="00000000" w:rsidRPr="00000000">
              <w:rPr>
                <w:rtl w:val="0"/>
              </w:rPr>
              <w:t xml:space="preserve">Mampu mendeteksi  keragaman tentang ilmu dan dimensi2nya </w:t>
            </w:r>
            <w:r w:rsidDel="00000000" w:rsidR="00000000" w:rsidRPr="00000000">
              <w:rPr>
                <w:rtl w:val="0"/>
              </w:rPr>
            </w:r>
          </w:p>
          <w:p w:rsidR="00000000" w:rsidDel="00000000" w:rsidP="00000000" w:rsidRDefault="00000000" w:rsidRPr="00000000" w14:paraId="000000AA">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0AB">
            <w:pPr>
              <w:ind w:left="-57" w:right="-113" w:firstLine="0"/>
              <w:rPr>
                <w:color w:val="000000"/>
              </w:rPr>
            </w:pPr>
            <w:r w:rsidDel="00000000" w:rsidR="00000000" w:rsidRPr="00000000">
              <w:rPr>
                <w:rtl w:val="0"/>
              </w:rPr>
              <w:t xml:space="preserve">Mahasiswa dapat mengkritisi dan memberikan argumentasi tentang keragaman ilmu dan dimensi2 ilmu </w:t>
            </w:r>
            <w:r w:rsidDel="00000000" w:rsidR="00000000" w:rsidRPr="00000000">
              <w:rPr>
                <w:rtl w:val="0"/>
              </w:rPr>
            </w:r>
          </w:p>
        </w:tc>
        <w:tc>
          <w:tcPr>
            <w:shd w:fill="auto" w:val="clear"/>
          </w:tcPr>
          <w:p w:rsidR="00000000" w:rsidDel="00000000" w:rsidP="00000000" w:rsidRDefault="00000000" w:rsidRPr="00000000" w14:paraId="000000AC">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AD">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AE">
            <w:pPr>
              <w:spacing w:line="240" w:lineRule="auto"/>
              <w:rPr/>
            </w:pPr>
            <w:r w:rsidDel="00000000" w:rsidR="00000000" w:rsidRPr="00000000">
              <w:rPr>
                <w:rtl w:val="0"/>
              </w:rPr>
            </w:r>
          </w:p>
          <w:p w:rsidR="00000000" w:rsidDel="00000000" w:rsidP="00000000" w:rsidRDefault="00000000" w:rsidRPr="00000000" w14:paraId="000000AF">
            <w:pPr>
              <w:spacing w:line="240" w:lineRule="auto"/>
              <w:rPr>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0B0">
            <w:pPr>
              <w:ind w:right="-113"/>
              <w:rPr/>
            </w:pPr>
            <w:r w:rsidDel="00000000" w:rsidR="00000000" w:rsidRPr="00000000">
              <w:rPr>
                <w:rtl w:val="0"/>
              </w:rPr>
              <w:t xml:space="preserve">Keragaman ilmu dan dimensi-dimensinya</w:t>
            </w:r>
          </w:p>
        </w:tc>
        <w:tc>
          <w:tcPr>
            <w:shd w:fill="auto" w:val="clear"/>
          </w:tcPr>
          <w:p w:rsidR="00000000" w:rsidDel="00000000" w:rsidP="00000000" w:rsidRDefault="00000000" w:rsidRPr="00000000" w14:paraId="000000B1">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B2">
            <w:pPr>
              <w:spacing w:line="240" w:lineRule="auto"/>
              <w:jc w:val="center"/>
              <w:rPr>
                <w:color w:val="000000"/>
              </w:rPr>
            </w:pPr>
            <w:r w:rsidDel="00000000" w:rsidR="00000000" w:rsidRPr="00000000">
              <w:rPr>
                <w:color w:val="000000"/>
                <w:rtl w:val="0"/>
              </w:rPr>
              <w:t xml:space="preserve">5</w:t>
            </w:r>
          </w:p>
        </w:tc>
        <w:tc>
          <w:tcPr>
            <w:shd w:fill="auto" w:val="clear"/>
          </w:tcPr>
          <w:p w:rsidR="00000000" w:rsidDel="00000000" w:rsidP="00000000" w:rsidRDefault="00000000" w:rsidRPr="00000000" w14:paraId="000000B3">
            <w:pPr>
              <w:spacing w:line="240" w:lineRule="auto"/>
              <w:rPr/>
            </w:pPr>
            <w:r w:rsidDel="00000000" w:rsidR="00000000" w:rsidRPr="00000000">
              <w:rPr>
                <w:rtl w:val="0"/>
              </w:rPr>
              <w:t xml:space="preserve">Mampu mengevaluasi  prinsip dasar logika</w:t>
            </w:r>
          </w:p>
          <w:p w:rsidR="00000000" w:rsidDel="00000000" w:rsidP="00000000" w:rsidRDefault="00000000" w:rsidRPr="00000000" w14:paraId="000000B4">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0B5">
            <w:pPr>
              <w:spacing w:line="240" w:lineRule="auto"/>
              <w:rPr>
                <w:color w:val="000000"/>
              </w:rPr>
            </w:pPr>
            <w:r w:rsidDel="00000000" w:rsidR="00000000" w:rsidRPr="00000000">
              <w:rPr>
                <w:rtl w:val="0"/>
              </w:rPr>
              <w:t xml:space="preserve">Mahasiswa dapat berargumentasi tentang beberapa prinsip dasar logika</w:t>
            </w:r>
            <w:r w:rsidDel="00000000" w:rsidR="00000000" w:rsidRPr="00000000">
              <w:rPr>
                <w:rtl w:val="0"/>
              </w:rPr>
            </w:r>
          </w:p>
        </w:tc>
        <w:tc>
          <w:tcPr>
            <w:shd w:fill="auto" w:val="clear"/>
          </w:tcPr>
          <w:p w:rsidR="00000000" w:rsidDel="00000000" w:rsidP="00000000" w:rsidRDefault="00000000" w:rsidRPr="00000000" w14:paraId="000000B6">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B7">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B8">
            <w:pPr>
              <w:spacing w:line="240" w:lineRule="auto"/>
              <w:rPr/>
            </w:pPr>
            <w:r w:rsidDel="00000000" w:rsidR="00000000" w:rsidRPr="00000000">
              <w:rPr>
                <w:rtl w:val="0"/>
              </w:rPr>
            </w:r>
          </w:p>
          <w:p w:rsidR="00000000" w:rsidDel="00000000" w:rsidP="00000000" w:rsidRDefault="00000000" w:rsidRPr="00000000" w14:paraId="000000B9">
            <w:pPr>
              <w:spacing w:line="240" w:lineRule="auto"/>
              <w:rPr>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0BA">
            <w:pPr>
              <w:spacing w:line="240" w:lineRule="auto"/>
              <w:rPr>
                <w:color w:val="000000"/>
              </w:rPr>
            </w:pPr>
            <w:r w:rsidDel="00000000" w:rsidR="00000000" w:rsidRPr="00000000">
              <w:rPr>
                <w:color w:val="000000"/>
                <w:rtl w:val="0"/>
              </w:rPr>
              <w:t xml:space="preserve">Beberapa pokok pemikiran dalam prinsip dasar logika</w:t>
            </w:r>
          </w:p>
        </w:tc>
        <w:tc>
          <w:tcPr>
            <w:shd w:fill="auto" w:val="clear"/>
          </w:tcPr>
          <w:p w:rsidR="00000000" w:rsidDel="00000000" w:rsidP="00000000" w:rsidRDefault="00000000" w:rsidRPr="00000000" w14:paraId="000000BB">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BC">
            <w:pPr>
              <w:spacing w:line="240" w:lineRule="auto"/>
              <w:jc w:val="center"/>
              <w:rPr>
                <w:color w:val="000000"/>
              </w:rPr>
            </w:pPr>
            <w:r w:rsidDel="00000000" w:rsidR="00000000" w:rsidRPr="00000000">
              <w:rPr>
                <w:color w:val="000000"/>
                <w:rtl w:val="0"/>
              </w:rPr>
              <w:t xml:space="preserve">6</w:t>
            </w:r>
          </w:p>
        </w:tc>
        <w:tc>
          <w:tcPr>
            <w:shd w:fill="auto" w:val="clear"/>
          </w:tcPr>
          <w:p w:rsidR="00000000" w:rsidDel="00000000" w:rsidP="00000000" w:rsidRDefault="00000000" w:rsidRPr="00000000" w14:paraId="000000BD">
            <w:pPr>
              <w:spacing w:line="240" w:lineRule="auto"/>
              <w:rPr>
                <w:color w:val="000000"/>
              </w:rPr>
            </w:pPr>
            <w:r w:rsidDel="00000000" w:rsidR="00000000" w:rsidRPr="00000000">
              <w:rPr>
                <w:rtl w:val="0"/>
              </w:rPr>
              <w:t xml:space="preserve">Mampu melakukan validasi pemahaman  berpikir ilmiah dan kebenaran ilmiah </w:t>
            </w:r>
            <w:r w:rsidDel="00000000" w:rsidR="00000000" w:rsidRPr="00000000">
              <w:rPr>
                <w:rtl w:val="0"/>
              </w:rPr>
            </w:r>
          </w:p>
        </w:tc>
        <w:tc>
          <w:tcPr>
            <w:shd w:fill="auto" w:val="clear"/>
          </w:tcPr>
          <w:p w:rsidR="00000000" w:rsidDel="00000000" w:rsidP="00000000" w:rsidRDefault="00000000" w:rsidRPr="00000000" w14:paraId="000000BE">
            <w:pPr>
              <w:ind w:left="-57" w:right="-113" w:firstLine="0"/>
              <w:rPr>
                <w:color w:val="000000"/>
              </w:rPr>
            </w:pPr>
            <w:r w:rsidDel="00000000" w:rsidR="00000000" w:rsidRPr="00000000">
              <w:rPr>
                <w:rtl w:val="0"/>
              </w:rPr>
              <w:t xml:space="preserve">Mahasiswa dapat mengkritisi bahasa dan berpikir logis serta cara komunikasi ilmiah dan kebenaran ilmu </w:t>
            </w:r>
            <w:r w:rsidDel="00000000" w:rsidR="00000000" w:rsidRPr="00000000">
              <w:rPr>
                <w:rtl w:val="0"/>
              </w:rPr>
            </w:r>
          </w:p>
        </w:tc>
        <w:tc>
          <w:tcPr>
            <w:shd w:fill="auto" w:val="clear"/>
          </w:tcPr>
          <w:p w:rsidR="00000000" w:rsidDel="00000000" w:rsidP="00000000" w:rsidRDefault="00000000" w:rsidRPr="00000000" w14:paraId="000000BF">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C0">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C1">
            <w:pPr>
              <w:spacing w:line="240" w:lineRule="auto"/>
              <w:rPr/>
            </w:pPr>
            <w:r w:rsidDel="00000000" w:rsidR="00000000" w:rsidRPr="00000000">
              <w:rPr>
                <w:rtl w:val="0"/>
              </w:rPr>
            </w:r>
          </w:p>
          <w:p w:rsidR="00000000" w:rsidDel="00000000" w:rsidP="00000000" w:rsidRDefault="00000000" w:rsidRPr="00000000" w14:paraId="000000C2">
            <w:pPr>
              <w:spacing w:line="240" w:lineRule="auto"/>
              <w:rPr>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0C3">
            <w:pPr>
              <w:ind w:right="-113"/>
              <w:rPr/>
            </w:pPr>
            <w:r w:rsidDel="00000000" w:rsidR="00000000" w:rsidRPr="00000000">
              <w:rPr>
                <w:rtl w:val="0"/>
              </w:rPr>
              <w:t xml:space="preserve">Berpikir ilmiah dan kebenaran ilmiah</w:t>
            </w:r>
          </w:p>
        </w:tc>
        <w:tc>
          <w:tcPr>
            <w:shd w:fill="auto" w:val="clear"/>
          </w:tcPr>
          <w:p w:rsidR="00000000" w:rsidDel="00000000" w:rsidP="00000000" w:rsidRDefault="00000000" w:rsidRPr="00000000" w14:paraId="000000C4">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C5">
            <w:pPr>
              <w:spacing w:line="240" w:lineRule="auto"/>
              <w:jc w:val="center"/>
              <w:rPr>
                <w:color w:val="000000"/>
              </w:rPr>
            </w:pPr>
            <w:r w:rsidDel="00000000" w:rsidR="00000000" w:rsidRPr="00000000">
              <w:rPr>
                <w:color w:val="000000"/>
                <w:rtl w:val="0"/>
              </w:rPr>
              <w:t xml:space="preserve">7</w:t>
            </w:r>
          </w:p>
        </w:tc>
        <w:tc>
          <w:tcPr>
            <w:shd w:fill="auto" w:val="clear"/>
          </w:tcPr>
          <w:p w:rsidR="00000000" w:rsidDel="00000000" w:rsidP="00000000" w:rsidRDefault="00000000" w:rsidRPr="00000000" w14:paraId="000000C6">
            <w:pPr>
              <w:spacing w:line="240" w:lineRule="auto"/>
              <w:rPr>
                <w:color w:val="000000"/>
              </w:rPr>
            </w:pPr>
            <w:r w:rsidDel="00000000" w:rsidR="00000000" w:rsidRPr="00000000">
              <w:rPr>
                <w:rtl w:val="0"/>
              </w:rPr>
              <w:t xml:space="preserve">Mampu mengaitkan dan membandingkan pemahaman  integrasi ilmu dan agama</w:t>
            </w:r>
            <w:r w:rsidDel="00000000" w:rsidR="00000000" w:rsidRPr="00000000">
              <w:rPr>
                <w:rtl w:val="0"/>
              </w:rPr>
            </w:r>
          </w:p>
        </w:tc>
        <w:tc>
          <w:tcPr>
            <w:shd w:fill="auto" w:val="clear"/>
          </w:tcPr>
          <w:p w:rsidR="00000000" w:rsidDel="00000000" w:rsidP="00000000" w:rsidRDefault="00000000" w:rsidRPr="00000000" w14:paraId="000000C7">
            <w:pPr>
              <w:ind w:left="-57" w:right="-113" w:firstLine="0"/>
              <w:rPr>
                <w:color w:val="000000"/>
              </w:rPr>
            </w:pPr>
            <w:r w:rsidDel="00000000" w:rsidR="00000000" w:rsidRPr="00000000">
              <w:rPr>
                <w:rtl w:val="0"/>
              </w:rPr>
              <w:t xml:space="preserve">Mahasiswa dapat mmberi argumentasi, menafsirkan diskursus integrasi sains dan agama</w:t>
            </w:r>
            <w:r w:rsidDel="00000000" w:rsidR="00000000" w:rsidRPr="00000000">
              <w:rPr>
                <w:rtl w:val="0"/>
              </w:rPr>
            </w:r>
          </w:p>
        </w:tc>
        <w:tc>
          <w:tcPr>
            <w:shd w:fill="auto" w:val="clear"/>
          </w:tcPr>
          <w:p w:rsidR="00000000" w:rsidDel="00000000" w:rsidP="00000000" w:rsidRDefault="00000000" w:rsidRPr="00000000" w14:paraId="000000C8">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C9">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CA">
            <w:pPr>
              <w:spacing w:line="240" w:lineRule="auto"/>
              <w:rPr/>
            </w:pPr>
            <w:r w:rsidDel="00000000" w:rsidR="00000000" w:rsidRPr="00000000">
              <w:rPr>
                <w:rtl w:val="0"/>
              </w:rPr>
            </w:r>
          </w:p>
          <w:p w:rsidR="00000000" w:rsidDel="00000000" w:rsidP="00000000" w:rsidRDefault="00000000" w:rsidRPr="00000000" w14:paraId="000000CB">
            <w:pPr>
              <w:spacing w:line="240" w:lineRule="auto"/>
              <w:rPr>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0CC">
            <w:pPr>
              <w:ind w:right="-113"/>
              <w:rPr/>
            </w:pPr>
            <w:r w:rsidDel="00000000" w:rsidR="00000000" w:rsidRPr="00000000">
              <w:rPr>
                <w:rtl w:val="0"/>
              </w:rPr>
              <w:t xml:space="preserve">Diskursus sains Islam</w:t>
            </w:r>
          </w:p>
        </w:tc>
        <w:tc>
          <w:tcPr>
            <w:shd w:fill="auto" w:val="clear"/>
          </w:tcPr>
          <w:p w:rsidR="00000000" w:rsidDel="00000000" w:rsidP="00000000" w:rsidRDefault="00000000" w:rsidRPr="00000000" w14:paraId="000000CD">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CE">
            <w:pPr>
              <w:spacing w:line="240" w:lineRule="auto"/>
              <w:jc w:val="center"/>
              <w:rPr>
                <w:color w:val="000000"/>
              </w:rPr>
            </w:pPr>
            <w:r w:rsidDel="00000000" w:rsidR="00000000" w:rsidRPr="00000000">
              <w:rPr>
                <w:color w:val="000000"/>
                <w:rtl w:val="0"/>
              </w:rPr>
              <w:t xml:space="preserve">8</w:t>
            </w:r>
          </w:p>
        </w:tc>
        <w:tc>
          <w:tcPr>
            <w:shd w:fill="auto" w:val="clear"/>
          </w:tcPr>
          <w:p w:rsidR="00000000" w:rsidDel="00000000" w:rsidP="00000000" w:rsidRDefault="00000000" w:rsidRPr="00000000" w14:paraId="000000CF">
            <w:pPr>
              <w:spacing w:line="240" w:lineRule="auto"/>
              <w:rPr>
                <w:color w:val="000000"/>
              </w:rPr>
            </w:pPr>
            <w:r w:rsidDel="00000000" w:rsidR="00000000" w:rsidRPr="00000000">
              <w:rPr>
                <w:rtl w:val="0"/>
              </w:rPr>
              <w:t xml:space="preserve">Mampu melakukan validasi pemahaman basis filosofis pengembangan ilmu sosial</w:t>
            </w:r>
            <w:r w:rsidDel="00000000" w:rsidR="00000000" w:rsidRPr="00000000">
              <w:rPr>
                <w:rtl w:val="0"/>
              </w:rPr>
            </w:r>
          </w:p>
        </w:tc>
        <w:tc>
          <w:tcPr>
            <w:shd w:fill="auto" w:val="clear"/>
          </w:tcPr>
          <w:p w:rsidR="00000000" w:rsidDel="00000000" w:rsidP="00000000" w:rsidRDefault="00000000" w:rsidRPr="00000000" w14:paraId="000000D0">
            <w:pPr>
              <w:ind w:left="-57" w:right="-113" w:firstLine="0"/>
              <w:rPr/>
            </w:pPr>
            <w:r w:rsidDel="00000000" w:rsidR="00000000" w:rsidRPr="00000000">
              <w:rPr>
                <w:rtl w:val="0"/>
              </w:rPr>
              <w:t xml:space="preserve">Mahasiswa dapat membuktikan basis filosofis pengembangan ilmu sosial</w:t>
            </w:r>
          </w:p>
        </w:tc>
        <w:tc>
          <w:tcPr>
            <w:shd w:fill="auto" w:val="clear"/>
          </w:tcPr>
          <w:p w:rsidR="00000000" w:rsidDel="00000000" w:rsidP="00000000" w:rsidRDefault="00000000" w:rsidRPr="00000000" w14:paraId="000000D1">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D2">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D3">
            <w:pPr>
              <w:spacing w:line="240" w:lineRule="auto"/>
              <w:rPr/>
            </w:pPr>
            <w:r w:rsidDel="00000000" w:rsidR="00000000" w:rsidRPr="00000000">
              <w:rPr>
                <w:rtl w:val="0"/>
              </w:rPr>
            </w:r>
          </w:p>
          <w:p w:rsidR="00000000" w:rsidDel="00000000" w:rsidP="00000000" w:rsidRDefault="00000000" w:rsidRPr="00000000" w14:paraId="000000D4">
            <w:pPr>
              <w:spacing w:line="240" w:lineRule="auto"/>
              <w:rPr/>
            </w:pPr>
            <w:r w:rsidDel="00000000" w:rsidR="00000000" w:rsidRPr="00000000">
              <w:rPr>
                <w:rtl w:val="0"/>
              </w:rPr>
              <w:t xml:space="preserve">Feedback dan tutorial dosen</w:t>
            </w:r>
          </w:p>
        </w:tc>
        <w:tc>
          <w:tcPr>
            <w:shd w:fill="auto" w:val="clear"/>
          </w:tcPr>
          <w:p w:rsidR="00000000" w:rsidDel="00000000" w:rsidP="00000000" w:rsidRDefault="00000000" w:rsidRPr="00000000" w14:paraId="000000D5">
            <w:pPr>
              <w:ind w:right="-113"/>
              <w:rPr/>
            </w:pPr>
            <w:r w:rsidDel="00000000" w:rsidR="00000000" w:rsidRPr="00000000">
              <w:rPr>
                <w:rtl w:val="0"/>
              </w:rPr>
              <w:t xml:space="preserve">Asumsi, paradigma, dan kerangka teori ilmu-ilmu sosial </w:t>
            </w:r>
          </w:p>
        </w:tc>
        <w:tc>
          <w:tcPr>
            <w:shd w:fill="auto" w:val="clear"/>
          </w:tcPr>
          <w:p w:rsidR="00000000" w:rsidDel="00000000" w:rsidP="00000000" w:rsidRDefault="00000000" w:rsidRPr="00000000" w14:paraId="000000D6">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D7">
            <w:pPr>
              <w:spacing w:line="240" w:lineRule="auto"/>
              <w:jc w:val="center"/>
              <w:rPr>
                <w:color w:val="000000"/>
              </w:rPr>
            </w:pPr>
            <w:r w:rsidDel="00000000" w:rsidR="00000000" w:rsidRPr="00000000">
              <w:rPr>
                <w:color w:val="000000"/>
                <w:rtl w:val="0"/>
              </w:rPr>
              <w:t xml:space="preserve">9</w:t>
            </w:r>
          </w:p>
        </w:tc>
        <w:tc>
          <w:tcPr>
            <w:shd w:fill="auto" w:val="clear"/>
          </w:tcPr>
          <w:p w:rsidR="00000000" w:rsidDel="00000000" w:rsidP="00000000" w:rsidRDefault="00000000" w:rsidRPr="00000000" w14:paraId="000000D8">
            <w:pPr>
              <w:spacing w:line="240" w:lineRule="auto"/>
              <w:rPr>
                <w:color w:val="000000"/>
              </w:rPr>
            </w:pPr>
            <w:r w:rsidDel="00000000" w:rsidR="00000000" w:rsidRPr="00000000">
              <w:rPr>
                <w:rtl w:val="0"/>
              </w:rPr>
              <w:t xml:space="preserve">Mampu melakukan validasi pemahaman basis filosofis pengembangan ilmu humaniora</w:t>
            </w:r>
            <w:r w:rsidDel="00000000" w:rsidR="00000000" w:rsidRPr="00000000">
              <w:rPr>
                <w:rtl w:val="0"/>
              </w:rPr>
            </w:r>
          </w:p>
        </w:tc>
        <w:tc>
          <w:tcPr>
            <w:shd w:fill="auto" w:val="clear"/>
          </w:tcPr>
          <w:p w:rsidR="00000000" w:rsidDel="00000000" w:rsidP="00000000" w:rsidRDefault="00000000" w:rsidRPr="00000000" w14:paraId="000000D9">
            <w:pPr>
              <w:spacing w:line="240" w:lineRule="auto"/>
              <w:rPr>
                <w:color w:val="000000"/>
              </w:rPr>
            </w:pPr>
            <w:r w:rsidDel="00000000" w:rsidR="00000000" w:rsidRPr="00000000">
              <w:rPr>
                <w:rtl w:val="0"/>
              </w:rPr>
              <w:t xml:space="preserve">Mahasiswa dapat mengkritisi basis filosofis pengembangan ilmu humaniora </w:t>
            </w:r>
            <w:r w:rsidDel="00000000" w:rsidR="00000000" w:rsidRPr="00000000">
              <w:rPr>
                <w:rtl w:val="0"/>
              </w:rPr>
            </w:r>
          </w:p>
        </w:tc>
        <w:tc>
          <w:tcPr>
            <w:shd w:fill="auto" w:val="clear"/>
          </w:tcPr>
          <w:p w:rsidR="00000000" w:rsidDel="00000000" w:rsidP="00000000" w:rsidRDefault="00000000" w:rsidRPr="00000000" w14:paraId="000000DA">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DB">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DC">
            <w:pPr>
              <w:spacing w:line="240" w:lineRule="auto"/>
              <w:rPr/>
            </w:pPr>
            <w:r w:rsidDel="00000000" w:rsidR="00000000" w:rsidRPr="00000000">
              <w:rPr>
                <w:rtl w:val="0"/>
              </w:rPr>
            </w:r>
          </w:p>
          <w:p w:rsidR="00000000" w:rsidDel="00000000" w:rsidP="00000000" w:rsidRDefault="00000000" w:rsidRPr="00000000" w14:paraId="000000DD">
            <w:pPr>
              <w:spacing w:line="240" w:lineRule="auto"/>
              <w:rPr>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0DE">
            <w:pPr>
              <w:ind w:left="-57" w:right="-113" w:firstLine="0"/>
              <w:rPr/>
            </w:pPr>
            <w:r w:rsidDel="00000000" w:rsidR="00000000" w:rsidRPr="00000000">
              <w:rPr>
                <w:rtl w:val="0"/>
              </w:rPr>
              <w:t xml:space="preserve">Asumsi, paradigma, dan kerangka teori ilmu-ilmu humaniora</w:t>
            </w:r>
          </w:p>
        </w:tc>
        <w:tc>
          <w:tcPr>
            <w:shd w:fill="auto" w:val="clear"/>
          </w:tcPr>
          <w:p w:rsidR="00000000" w:rsidDel="00000000" w:rsidP="00000000" w:rsidRDefault="00000000" w:rsidRPr="00000000" w14:paraId="000000DF">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E0">
            <w:pPr>
              <w:spacing w:line="240" w:lineRule="auto"/>
              <w:jc w:val="center"/>
              <w:rPr>
                <w:color w:val="000000"/>
              </w:rPr>
            </w:pPr>
            <w:r w:rsidDel="00000000" w:rsidR="00000000" w:rsidRPr="00000000">
              <w:rPr>
                <w:color w:val="000000"/>
                <w:rtl w:val="0"/>
              </w:rPr>
              <w:t xml:space="preserve">10</w:t>
            </w:r>
          </w:p>
        </w:tc>
        <w:tc>
          <w:tcPr>
            <w:shd w:fill="auto" w:val="clear"/>
          </w:tcPr>
          <w:p w:rsidR="00000000" w:rsidDel="00000000" w:rsidP="00000000" w:rsidRDefault="00000000" w:rsidRPr="00000000" w14:paraId="000000E1">
            <w:pPr>
              <w:spacing w:line="240" w:lineRule="auto"/>
              <w:rPr>
                <w:color w:val="000000"/>
              </w:rPr>
            </w:pPr>
            <w:r w:rsidDel="00000000" w:rsidR="00000000" w:rsidRPr="00000000">
              <w:rPr>
                <w:rtl w:val="0"/>
              </w:rPr>
              <w:t xml:space="preserve">Mampu melakukan validasi pemahaman basis filosofis pengembangan ilmu keislaman </w:t>
            </w:r>
            <w:r w:rsidDel="00000000" w:rsidR="00000000" w:rsidRPr="00000000">
              <w:rPr>
                <w:rtl w:val="0"/>
              </w:rPr>
            </w:r>
          </w:p>
        </w:tc>
        <w:tc>
          <w:tcPr>
            <w:shd w:fill="auto" w:val="clear"/>
          </w:tcPr>
          <w:p w:rsidR="00000000" w:rsidDel="00000000" w:rsidP="00000000" w:rsidRDefault="00000000" w:rsidRPr="00000000" w14:paraId="000000E2">
            <w:pPr>
              <w:ind w:left="-57" w:right="-113" w:firstLine="0"/>
              <w:rPr>
                <w:color w:val="000000"/>
              </w:rPr>
            </w:pPr>
            <w:r w:rsidDel="00000000" w:rsidR="00000000" w:rsidRPr="00000000">
              <w:rPr>
                <w:rtl w:val="0"/>
              </w:rPr>
              <w:t xml:space="preserve">Mahasiswa dapat mengkritisi basis filosofis pengembangan ilmu keislaman</w:t>
            </w:r>
            <w:r w:rsidDel="00000000" w:rsidR="00000000" w:rsidRPr="00000000">
              <w:rPr>
                <w:rtl w:val="0"/>
              </w:rPr>
            </w:r>
          </w:p>
        </w:tc>
        <w:tc>
          <w:tcPr>
            <w:shd w:fill="auto" w:val="clear"/>
          </w:tcPr>
          <w:p w:rsidR="00000000" w:rsidDel="00000000" w:rsidP="00000000" w:rsidRDefault="00000000" w:rsidRPr="00000000" w14:paraId="000000E3">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E4">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E5">
            <w:pPr>
              <w:spacing w:line="240" w:lineRule="auto"/>
              <w:rPr/>
            </w:pPr>
            <w:r w:rsidDel="00000000" w:rsidR="00000000" w:rsidRPr="00000000">
              <w:rPr>
                <w:rtl w:val="0"/>
              </w:rPr>
            </w:r>
          </w:p>
          <w:p w:rsidR="00000000" w:rsidDel="00000000" w:rsidP="00000000" w:rsidRDefault="00000000" w:rsidRPr="00000000" w14:paraId="000000E6">
            <w:pPr>
              <w:spacing w:line="240" w:lineRule="auto"/>
              <w:rPr>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0E7">
            <w:pPr>
              <w:spacing w:line="240" w:lineRule="auto"/>
              <w:rPr>
                <w:color w:val="000000"/>
              </w:rPr>
            </w:pPr>
            <w:r w:rsidDel="00000000" w:rsidR="00000000" w:rsidRPr="00000000">
              <w:rPr>
                <w:rtl w:val="0"/>
              </w:rPr>
              <w:t xml:space="preserve">Asumsi, paradigma, dan kerangka teori ilmu-ilmu keislaman</w:t>
            </w:r>
            <w:r w:rsidDel="00000000" w:rsidR="00000000" w:rsidRPr="00000000">
              <w:rPr>
                <w:rtl w:val="0"/>
              </w:rPr>
            </w:r>
          </w:p>
        </w:tc>
        <w:tc>
          <w:tcPr>
            <w:shd w:fill="auto" w:val="clear"/>
          </w:tcPr>
          <w:p w:rsidR="00000000" w:rsidDel="00000000" w:rsidP="00000000" w:rsidRDefault="00000000" w:rsidRPr="00000000" w14:paraId="000000E8">
            <w:pPr>
              <w:spacing w:line="240" w:lineRule="auto"/>
              <w:jc w:val="center"/>
              <w:rPr>
                <w:color w:val="000000"/>
              </w:rPr>
            </w:pPr>
            <w:r w:rsidDel="00000000" w:rsidR="00000000" w:rsidRPr="00000000">
              <w:rPr>
                <w:color w:val="000000"/>
                <w:rtl w:val="0"/>
              </w:rPr>
              <w:t xml:space="preserve">7</w:t>
            </w:r>
          </w:p>
        </w:tc>
      </w:tr>
      <w:tr>
        <w:trPr>
          <w:cantSplit w:val="0"/>
          <w:tblHeader w:val="0"/>
        </w:trPr>
        <w:tc>
          <w:tcPr>
            <w:shd w:fill="auto" w:val="clear"/>
          </w:tcPr>
          <w:p w:rsidR="00000000" w:rsidDel="00000000" w:rsidP="00000000" w:rsidRDefault="00000000" w:rsidRPr="00000000" w14:paraId="000000E9">
            <w:pPr>
              <w:spacing w:line="240" w:lineRule="auto"/>
              <w:jc w:val="center"/>
              <w:rPr>
                <w:color w:val="000000"/>
              </w:rPr>
            </w:pPr>
            <w:r w:rsidDel="00000000" w:rsidR="00000000" w:rsidRPr="00000000">
              <w:rPr>
                <w:color w:val="000000"/>
                <w:rtl w:val="0"/>
              </w:rPr>
              <w:t xml:space="preserve">11</w:t>
            </w:r>
          </w:p>
        </w:tc>
        <w:tc>
          <w:tcPr>
            <w:shd w:fill="auto" w:val="clear"/>
          </w:tcPr>
          <w:p w:rsidR="00000000" w:rsidDel="00000000" w:rsidP="00000000" w:rsidRDefault="00000000" w:rsidRPr="00000000" w14:paraId="000000EA">
            <w:pPr>
              <w:spacing w:line="240" w:lineRule="auto"/>
              <w:rPr>
                <w:color w:val="000000"/>
              </w:rPr>
            </w:pPr>
            <w:r w:rsidDel="00000000" w:rsidR="00000000" w:rsidRPr="00000000">
              <w:rPr>
                <w:rtl w:val="0"/>
              </w:rPr>
              <w:t xml:space="preserve">Mampu melakukan validasi pemahaman  basis filosofis pengembangan ilmu Bahasa Arab</w:t>
            </w:r>
            <w:r w:rsidDel="00000000" w:rsidR="00000000" w:rsidRPr="00000000">
              <w:rPr>
                <w:rtl w:val="0"/>
              </w:rPr>
            </w:r>
          </w:p>
        </w:tc>
        <w:tc>
          <w:tcPr>
            <w:shd w:fill="auto" w:val="clear"/>
          </w:tcPr>
          <w:p w:rsidR="00000000" w:rsidDel="00000000" w:rsidP="00000000" w:rsidRDefault="00000000" w:rsidRPr="00000000" w14:paraId="000000EB">
            <w:pPr>
              <w:ind w:left="-57" w:right="-113" w:firstLine="0"/>
              <w:rPr>
                <w:color w:val="000000"/>
              </w:rPr>
            </w:pPr>
            <w:r w:rsidDel="00000000" w:rsidR="00000000" w:rsidRPr="00000000">
              <w:rPr>
                <w:rtl w:val="0"/>
              </w:rPr>
              <w:t xml:space="preserve">Mahasiswa dapat mengevaluasi basis filosofis pengembangan ilmu Bahasa Arab</w:t>
            </w:r>
            <w:r w:rsidDel="00000000" w:rsidR="00000000" w:rsidRPr="00000000">
              <w:rPr>
                <w:rtl w:val="0"/>
              </w:rPr>
            </w:r>
          </w:p>
        </w:tc>
        <w:tc>
          <w:tcPr>
            <w:shd w:fill="auto" w:val="clear"/>
          </w:tcPr>
          <w:p w:rsidR="00000000" w:rsidDel="00000000" w:rsidP="00000000" w:rsidRDefault="00000000" w:rsidRPr="00000000" w14:paraId="000000EC">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ED">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EE">
            <w:pPr>
              <w:spacing w:line="240" w:lineRule="auto"/>
              <w:rPr/>
            </w:pPr>
            <w:r w:rsidDel="00000000" w:rsidR="00000000" w:rsidRPr="00000000">
              <w:rPr>
                <w:rtl w:val="0"/>
              </w:rPr>
            </w:r>
          </w:p>
          <w:p w:rsidR="00000000" w:rsidDel="00000000" w:rsidP="00000000" w:rsidRDefault="00000000" w:rsidRPr="00000000" w14:paraId="000000EF">
            <w:pPr>
              <w:spacing w:line="240" w:lineRule="auto"/>
              <w:jc w:val="both"/>
              <w:rPr/>
            </w:pPr>
            <w:r w:rsidDel="00000000" w:rsidR="00000000" w:rsidRPr="00000000">
              <w:rPr>
                <w:rtl w:val="0"/>
              </w:rPr>
              <w:t xml:space="preserve">Feedback dan tutorial dosen</w:t>
            </w:r>
          </w:p>
        </w:tc>
        <w:tc>
          <w:tcPr>
            <w:shd w:fill="auto" w:val="clear"/>
          </w:tcPr>
          <w:p w:rsidR="00000000" w:rsidDel="00000000" w:rsidP="00000000" w:rsidRDefault="00000000" w:rsidRPr="00000000" w14:paraId="000000F0">
            <w:pPr>
              <w:rPr/>
            </w:pPr>
            <w:r w:rsidDel="00000000" w:rsidR="00000000" w:rsidRPr="00000000">
              <w:rPr>
                <w:rtl w:val="0"/>
              </w:rPr>
              <w:t xml:space="preserve">Asumsi, paradigma, dan kerangka teori ilmu Bahasa Arab</w:t>
            </w:r>
          </w:p>
        </w:tc>
        <w:tc>
          <w:tcPr>
            <w:shd w:fill="auto" w:val="clear"/>
          </w:tcPr>
          <w:p w:rsidR="00000000" w:rsidDel="00000000" w:rsidP="00000000" w:rsidRDefault="00000000" w:rsidRPr="00000000" w14:paraId="000000F1">
            <w:pPr>
              <w:spacing w:line="240" w:lineRule="auto"/>
              <w:jc w:val="center"/>
              <w:rPr>
                <w:color w:val="000000"/>
              </w:rPr>
            </w:pPr>
            <w:r w:rsidDel="00000000" w:rsidR="00000000" w:rsidRPr="00000000">
              <w:rPr>
                <w:color w:val="000000"/>
                <w:rtl w:val="0"/>
              </w:rPr>
              <w:t xml:space="preserve">8</w:t>
            </w:r>
          </w:p>
        </w:tc>
      </w:tr>
      <w:tr>
        <w:trPr>
          <w:cantSplit w:val="0"/>
          <w:tblHeader w:val="0"/>
        </w:trPr>
        <w:tc>
          <w:tcPr>
            <w:shd w:fill="auto" w:val="clear"/>
          </w:tcPr>
          <w:p w:rsidR="00000000" w:rsidDel="00000000" w:rsidP="00000000" w:rsidRDefault="00000000" w:rsidRPr="00000000" w14:paraId="000000F2">
            <w:pPr>
              <w:spacing w:line="240" w:lineRule="auto"/>
              <w:jc w:val="center"/>
              <w:rPr>
                <w:color w:val="000000"/>
              </w:rPr>
            </w:pPr>
            <w:r w:rsidDel="00000000" w:rsidR="00000000" w:rsidRPr="00000000">
              <w:rPr>
                <w:color w:val="000000"/>
                <w:rtl w:val="0"/>
              </w:rPr>
              <w:t xml:space="preserve">12</w:t>
            </w:r>
          </w:p>
        </w:tc>
        <w:tc>
          <w:tcPr>
            <w:shd w:fill="auto" w:val="clear"/>
          </w:tcPr>
          <w:p w:rsidR="00000000" w:rsidDel="00000000" w:rsidP="00000000" w:rsidRDefault="00000000" w:rsidRPr="00000000" w14:paraId="000000F3">
            <w:pPr>
              <w:spacing w:line="240" w:lineRule="auto"/>
              <w:rPr>
                <w:color w:val="000000"/>
              </w:rPr>
            </w:pPr>
            <w:r w:rsidDel="00000000" w:rsidR="00000000" w:rsidRPr="00000000">
              <w:rPr>
                <w:rtl w:val="0"/>
              </w:rPr>
              <w:t xml:space="preserve">Mampu melakukan validasi pemahaman basis filosofis pengembangan ilmu Sastra Arab</w:t>
            </w:r>
            <w:r w:rsidDel="00000000" w:rsidR="00000000" w:rsidRPr="00000000">
              <w:rPr>
                <w:rtl w:val="0"/>
              </w:rPr>
            </w:r>
          </w:p>
        </w:tc>
        <w:tc>
          <w:tcPr>
            <w:shd w:fill="auto" w:val="clear"/>
          </w:tcPr>
          <w:p w:rsidR="00000000" w:rsidDel="00000000" w:rsidP="00000000" w:rsidRDefault="00000000" w:rsidRPr="00000000" w14:paraId="000000F4">
            <w:pPr>
              <w:ind w:left="-57" w:right="-113" w:firstLine="0"/>
              <w:rPr>
                <w:color w:val="000000"/>
              </w:rPr>
            </w:pPr>
            <w:r w:rsidDel="00000000" w:rsidR="00000000" w:rsidRPr="00000000">
              <w:rPr>
                <w:rtl w:val="0"/>
              </w:rPr>
              <w:t xml:space="preserve">Mahasiswa dapat memberi saran basis filosofis pengembangan ilmu sastra Arab</w:t>
            </w:r>
            <w:r w:rsidDel="00000000" w:rsidR="00000000" w:rsidRPr="00000000">
              <w:rPr>
                <w:rtl w:val="0"/>
              </w:rPr>
            </w:r>
          </w:p>
        </w:tc>
        <w:tc>
          <w:tcPr>
            <w:shd w:fill="auto" w:val="clear"/>
          </w:tcPr>
          <w:p w:rsidR="00000000" w:rsidDel="00000000" w:rsidP="00000000" w:rsidRDefault="00000000" w:rsidRPr="00000000" w14:paraId="000000F5">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F6">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0F7">
            <w:pPr>
              <w:spacing w:line="240" w:lineRule="auto"/>
              <w:rPr/>
            </w:pPr>
            <w:r w:rsidDel="00000000" w:rsidR="00000000" w:rsidRPr="00000000">
              <w:rPr>
                <w:rtl w:val="0"/>
              </w:rPr>
            </w:r>
          </w:p>
          <w:p w:rsidR="00000000" w:rsidDel="00000000" w:rsidP="00000000" w:rsidRDefault="00000000" w:rsidRPr="00000000" w14:paraId="000000F8">
            <w:pPr>
              <w:spacing w:line="240" w:lineRule="auto"/>
              <w:rPr>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0F9">
            <w:pPr>
              <w:spacing w:line="240" w:lineRule="auto"/>
              <w:rPr>
                <w:color w:val="000000"/>
              </w:rPr>
            </w:pPr>
            <w:r w:rsidDel="00000000" w:rsidR="00000000" w:rsidRPr="00000000">
              <w:rPr>
                <w:rtl w:val="0"/>
              </w:rPr>
              <w:t xml:space="preserve">Asumsi, paradigma, dan kerangka teori ilmu Sastra Arab</w:t>
            </w:r>
            <w:r w:rsidDel="00000000" w:rsidR="00000000" w:rsidRPr="00000000">
              <w:rPr>
                <w:rtl w:val="0"/>
              </w:rPr>
            </w:r>
          </w:p>
        </w:tc>
        <w:tc>
          <w:tcPr>
            <w:shd w:fill="auto" w:val="clear"/>
          </w:tcPr>
          <w:p w:rsidR="00000000" w:rsidDel="00000000" w:rsidP="00000000" w:rsidRDefault="00000000" w:rsidRPr="00000000" w14:paraId="000000FA">
            <w:pPr>
              <w:spacing w:line="240" w:lineRule="auto"/>
              <w:jc w:val="center"/>
              <w:rPr>
                <w:color w:val="000000"/>
              </w:rPr>
            </w:pPr>
            <w:r w:rsidDel="00000000" w:rsidR="00000000" w:rsidRPr="00000000">
              <w:rPr>
                <w:color w:val="000000"/>
                <w:rtl w:val="0"/>
              </w:rPr>
              <w:t xml:space="preserve">8</w:t>
            </w:r>
          </w:p>
        </w:tc>
      </w:tr>
      <w:tr>
        <w:trPr>
          <w:cantSplit w:val="0"/>
          <w:tblHeader w:val="0"/>
        </w:trPr>
        <w:tc>
          <w:tcPr>
            <w:shd w:fill="auto" w:val="clear"/>
          </w:tcPr>
          <w:p w:rsidR="00000000" w:rsidDel="00000000" w:rsidP="00000000" w:rsidRDefault="00000000" w:rsidRPr="00000000" w14:paraId="000000FB">
            <w:pPr>
              <w:spacing w:line="240" w:lineRule="auto"/>
              <w:jc w:val="center"/>
              <w:rPr>
                <w:color w:val="000000"/>
              </w:rPr>
            </w:pPr>
            <w:r w:rsidDel="00000000" w:rsidR="00000000" w:rsidRPr="00000000">
              <w:rPr>
                <w:color w:val="000000"/>
                <w:rtl w:val="0"/>
              </w:rPr>
              <w:t xml:space="preserve">13</w:t>
            </w:r>
          </w:p>
        </w:tc>
        <w:tc>
          <w:tcPr>
            <w:shd w:fill="auto" w:val="clear"/>
          </w:tcPr>
          <w:p w:rsidR="00000000" w:rsidDel="00000000" w:rsidP="00000000" w:rsidRDefault="00000000" w:rsidRPr="00000000" w14:paraId="000000FC">
            <w:pPr>
              <w:spacing w:line="240" w:lineRule="auto"/>
              <w:rPr>
                <w:color w:val="000000"/>
              </w:rPr>
            </w:pPr>
            <w:r w:rsidDel="00000000" w:rsidR="00000000" w:rsidRPr="00000000">
              <w:rPr>
                <w:rtl w:val="0"/>
              </w:rPr>
              <w:t xml:space="preserve">Mampu melakukan validasi aksiologi ilmu keislaman</w:t>
            </w:r>
            <w:r w:rsidDel="00000000" w:rsidR="00000000" w:rsidRPr="00000000">
              <w:rPr>
                <w:rtl w:val="0"/>
              </w:rPr>
            </w:r>
          </w:p>
        </w:tc>
        <w:tc>
          <w:tcPr>
            <w:shd w:fill="auto" w:val="clear"/>
          </w:tcPr>
          <w:p w:rsidR="00000000" w:rsidDel="00000000" w:rsidP="00000000" w:rsidRDefault="00000000" w:rsidRPr="00000000" w14:paraId="000000FD">
            <w:pPr>
              <w:ind w:left="-57" w:right="-113" w:firstLine="0"/>
              <w:rPr>
                <w:color w:val="000000"/>
              </w:rPr>
            </w:pPr>
            <w:r w:rsidDel="00000000" w:rsidR="00000000" w:rsidRPr="00000000">
              <w:rPr>
                <w:rtl w:val="0"/>
              </w:rPr>
              <w:t xml:space="preserve">Mahasiswa dapat mengkritisi problem aksiologis keilmuan Islam</w:t>
            </w:r>
            <w:r w:rsidDel="00000000" w:rsidR="00000000" w:rsidRPr="00000000">
              <w:rPr>
                <w:rtl w:val="0"/>
              </w:rPr>
            </w:r>
          </w:p>
        </w:tc>
        <w:tc>
          <w:tcPr>
            <w:shd w:fill="auto" w:val="clear"/>
          </w:tcPr>
          <w:p w:rsidR="00000000" w:rsidDel="00000000" w:rsidP="00000000" w:rsidRDefault="00000000" w:rsidRPr="00000000" w14:paraId="000000FE">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0FF">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100">
            <w:pPr>
              <w:spacing w:line="240" w:lineRule="auto"/>
              <w:rPr/>
            </w:pPr>
            <w:r w:rsidDel="00000000" w:rsidR="00000000" w:rsidRPr="00000000">
              <w:rPr>
                <w:rtl w:val="0"/>
              </w:rPr>
            </w:r>
          </w:p>
          <w:p w:rsidR="00000000" w:rsidDel="00000000" w:rsidP="00000000" w:rsidRDefault="00000000" w:rsidRPr="00000000" w14:paraId="00000101">
            <w:pPr>
              <w:spacing w:line="240" w:lineRule="auto"/>
              <w:rPr/>
            </w:pPr>
            <w:r w:rsidDel="00000000" w:rsidR="00000000" w:rsidRPr="00000000">
              <w:rPr>
                <w:rtl w:val="0"/>
              </w:rPr>
              <w:t xml:space="preserve">Feedback dan tutorial dosen</w:t>
            </w:r>
          </w:p>
        </w:tc>
        <w:tc>
          <w:tcPr>
            <w:shd w:fill="auto" w:val="clear"/>
          </w:tcPr>
          <w:p w:rsidR="00000000" w:rsidDel="00000000" w:rsidP="00000000" w:rsidRDefault="00000000" w:rsidRPr="00000000" w14:paraId="00000102">
            <w:pPr>
              <w:spacing w:line="240" w:lineRule="auto"/>
              <w:rPr>
                <w:color w:val="000000"/>
              </w:rPr>
            </w:pPr>
            <w:r w:rsidDel="00000000" w:rsidR="00000000" w:rsidRPr="00000000">
              <w:rPr>
                <w:color w:val="000000"/>
                <w:rtl w:val="0"/>
              </w:rPr>
              <w:t xml:space="preserve">Refleksi aksiologis ilmu-ilmu keislaman</w:t>
            </w:r>
          </w:p>
        </w:tc>
        <w:tc>
          <w:tcPr>
            <w:shd w:fill="auto" w:val="clear"/>
          </w:tcPr>
          <w:p w:rsidR="00000000" w:rsidDel="00000000" w:rsidP="00000000" w:rsidRDefault="00000000" w:rsidRPr="00000000" w14:paraId="00000103">
            <w:pPr>
              <w:spacing w:line="240" w:lineRule="auto"/>
              <w:jc w:val="center"/>
              <w:rPr>
                <w:color w:val="000000"/>
              </w:rPr>
            </w:pPr>
            <w:r w:rsidDel="00000000" w:rsidR="00000000" w:rsidRPr="00000000">
              <w:rPr>
                <w:color w:val="000000"/>
                <w:rtl w:val="0"/>
              </w:rPr>
              <w:t xml:space="preserve">8</w:t>
            </w:r>
          </w:p>
        </w:tc>
      </w:tr>
      <w:tr>
        <w:trPr>
          <w:cantSplit w:val="0"/>
          <w:tblHeader w:val="0"/>
        </w:trPr>
        <w:tc>
          <w:tcPr>
            <w:shd w:fill="auto" w:val="clear"/>
          </w:tcPr>
          <w:p w:rsidR="00000000" w:rsidDel="00000000" w:rsidP="00000000" w:rsidRDefault="00000000" w:rsidRPr="00000000" w14:paraId="00000104">
            <w:pPr>
              <w:spacing w:line="240" w:lineRule="auto"/>
              <w:jc w:val="center"/>
              <w:rPr>
                <w:color w:val="000000"/>
              </w:rPr>
            </w:pPr>
            <w:r w:rsidDel="00000000" w:rsidR="00000000" w:rsidRPr="00000000">
              <w:rPr>
                <w:color w:val="000000"/>
                <w:rtl w:val="0"/>
              </w:rPr>
              <w:t xml:space="preserve">14</w:t>
            </w:r>
          </w:p>
        </w:tc>
        <w:tc>
          <w:tcPr>
            <w:shd w:fill="auto" w:val="clear"/>
          </w:tcPr>
          <w:p w:rsidR="00000000" w:rsidDel="00000000" w:rsidP="00000000" w:rsidRDefault="00000000" w:rsidRPr="00000000" w14:paraId="00000105">
            <w:pPr>
              <w:spacing w:line="240" w:lineRule="auto"/>
              <w:rPr>
                <w:color w:val="000000"/>
              </w:rPr>
            </w:pPr>
            <w:r w:rsidDel="00000000" w:rsidR="00000000" w:rsidRPr="00000000">
              <w:rPr>
                <w:rtl w:val="0"/>
              </w:rPr>
              <w:t xml:space="preserve">Mampu melakukan validasi pemahaman  aksiologis ilmu Bahasa Arab</w:t>
            </w:r>
            <w:r w:rsidDel="00000000" w:rsidR="00000000" w:rsidRPr="00000000">
              <w:rPr>
                <w:rtl w:val="0"/>
              </w:rPr>
            </w:r>
          </w:p>
        </w:tc>
        <w:tc>
          <w:tcPr>
            <w:shd w:fill="auto" w:val="clear"/>
          </w:tcPr>
          <w:p w:rsidR="00000000" w:rsidDel="00000000" w:rsidP="00000000" w:rsidRDefault="00000000" w:rsidRPr="00000000" w14:paraId="00000106">
            <w:pPr>
              <w:spacing w:line="240" w:lineRule="auto"/>
              <w:rPr>
                <w:color w:val="000000"/>
              </w:rPr>
            </w:pPr>
            <w:r w:rsidDel="00000000" w:rsidR="00000000" w:rsidRPr="00000000">
              <w:rPr>
                <w:rtl w:val="0"/>
              </w:rPr>
              <w:t xml:space="preserve">Mahasiswa dapat menilai dan, memberi saran terhadap problem aksiologis ilmu Bahasa Arab</w:t>
            </w:r>
            <w:r w:rsidDel="00000000" w:rsidR="00000000" w:rsidRPr="00000000">
              <w:rPr>
                <w:rtl w:val="0"/>
              </w:rPr>
            </w:r>
          </w:p>
        </w:tc>
        <w:tc>
          <w:tcPr>
            <w:shd w:fill="auto" w:val="clear"/>
          </w:tcPr>
          <w:p w:rsidR="00000000" w:rsidDel="00000000" w:rsidP="00000000" w:rsidRDefault="00000000" w:rsidRPr="00000000" w14:paraId="00000107">
            <w:pPr>
              <w:spacing w:line="240" w:lineRule="auto"/>
              <w:rPr>
                <w:color w:val="000000"/>
              </w:rPr>
            </w:pPr>
            <w:r w:rsidDel="00000000" w:rsidR="00000000" w:rsidRPr="00000000">
              <w:rPr>
                <w:color w:val="000000"/>
                <w:rtl w:val="0"/>
              </w:rPr>
              <w:t xml:space="preserve">1 x 100 menit</w:t>
            </w:r>
          </w:p>
        </w:tc>
        <w:tc>
          <w:tcPr>
            <w:shd w:fill="auto" w:val="clear"/>
          </w:tcPr>
          <w:p w:rsidR="00000000" w:rsidDel="00000000" w:rsidP="00000000" w:rsidRDefault="00000000" w:rsidRPr="00000000" w14:paraId="00000108">
            <w:pPr>
              <w:spacing w:line="240" w:lineRule="auto"/>
              <w:rPr/>
            </w:pPr>
            <w:r w:rsidDel="00000000" w:rsidR="00000000" w:rsidRPr="00000000">
              <w:rPr>
                <w:rtl w:val="0"/>
              </w:rPr>
              <w:t xml:space="preserve">Presentasi makalah dan diskusi</w:t>
            </w:r>
          </w:p>
          <w:p w:rsidR="00000000" w:rsidDel="00000000" w:rsidP="00000000" w:rsidRDefault="00000000" w:rsidRPr="00000000" w14:paraId="00000109">
            <w:pPr>
              <w:spacing w:line="240" w:lineRule="auto"/>
              <w:rPr/>
            </w:pPr>
            <w:r w:rsidDel="00000000" w:rsidR="00000000" w:rsidRPr="00000000">
              <w:rPr>
                <w:rtl w:val="0"/>
              </w:rPr>
            </w:r>
          </w:p>
          <w:p w:rsidR="00000000" w:rsidDel="00000000" w:rsidP="00000000" w:rsidRDefault="00000000" w:rsidRPr="00000000" w14:paraId="0000010A">
            <w:pPr>
              <w:spacing w:line="240" w:lineRule="auto"/>
              <w:rPr>
                <w:i w:val="1"/>
                <w:color w:val="000000"/>
              </w:rPr>
            </w:pPr>
            <w:r w:rsidDel="00000000" w:rsidR="00000000" w:rsidRPr="00000000">
              <w:rPr>
                <w:rtl w:val="0"/>
              </w:rPr>
              <w:t xml:space="preserve">Feedback dan tutorial dosen</w:t>
            </w:r>
            <w:r w:rsidDel="00000000" w:rsidR="00000000" w:rsidRPr="00000000">
              <w:rPr>
                <w:rtl w:val="0"/>
              </w:rPr>
            </w:r>
          </w:p>
        </w:tc>
        <w:tc>
          <w:tcPr>
            <w:shd w:fill="auto" w:val="clear"/>
          </w:tcPr>
          <w:p w:rsidR="00000000" w:rsidDel="00000000" w:rsidP="00000000" w:rsidRDefault="00000000" w:rsidRPr="00000000" w14:paraId="0000010B">
            <w:pPr>
              <w:spacing w:line="240" w:lineRule="auto"/>
              <w:rPr>
                <w:color w:val="000000"/>
              </w:rPr>
            </w:pPr>
            <w:r w:rsidDel="00000000" w:rsidR="00000000" w:rsidRPr="00000000">
              <w:rPr>
                <w:color w:val="000000"/>
                <w:rtl w:val="0"/>
              </w:rPr>
              <w:t xml:space="preserve">Refleksi aksiologis ilmu Bahasa Arab dan sastra Arab</w:t>
            </w:r>
          </w:p>
        </w:tc>
        <w:tc>
          <w:tcPr>
            <w:shd w:fill="auto" w:val="clear"/>
          </w:tcPr>
          <w:p w:rsidR="00000000" w:rsidDel="00000000" w:rsidP="00000000" w:rsidRDefault="00000000" w:rsidRPr="00000000" w14:paraId="0000010C">
            <w:pPr>
              <w:spacing w:line="240" w:lineRule="auto"/>
              <w:jc w:val="center"/>
              <w:rPr>
                <w:color w:val="000000"/>
              </w:rPr>
            </w:pPr>
            <w:r w:rsidDel="00000000" w:rsidR="00000000" w:rsidRPr="00000000">
              <w:rPr>
                <w:color w:val="000000"/>
                <w:rtl w:val="0"/>
              </w:rPr>
              <w:t xml:space="preserve">8</w:t>
            </w:r>
          </w:p>
        </w:tc>
      </w:tr>
      <w:tr>
        <w:trPr>
          <w:cantSplit w:val="0"/>
          <w:tblHeader w:val="0"/>
        </w:trPr>
        <w:tc>
          <w:tcPr>
            <w:shd w:fill="auto" w:val="clear"/>
          </w:tcPr>
          <w:p w:rsidR="00000000" w:rsidDel="00000000" w:rsidP="00000000" w:rsidRDefault="00000000" w:rsidRPr="00000000" w14:paraId="0000010D">
            <w:pPr>
              <w:spacing w:line="24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10E">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10F">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110">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111">
            <w:pPr>
              <w:spacing w:line="240" w:lineRule="auto"/>
              <w:rPr>
                <w:i w:val="1"/>
                <w:color w:val="000000"/>
              </w:rPr>
            </w:pPr>
            <w:r w:rsidDel="00000000" w:rsidR="00000000" w:rsidRPr="00000000">
              <w:rPr>
                <w:rtl w:val="0"/>
              </w:rPr>
            </w:r>
          </w:p>
        </w:tc>
        <w:tc>
          <w:tcPr>
            <w:shd w:fill="auto" w:val="clear"/>
          </w:tcPr>
          <w:p w:rsidR="00000000" w:rsidDel="00000000" w:rsidP="00000000" w:rsidRDefault="00000000" w:rsidRPr="00000000" w14:paraId="00000112">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113">
            <w:pPr>
              <w:spacing w:line="240" w:lineRule="auto"/>
              <w:jc w:val="center"/>
              <w:rPr>
                <w:color w:val="000000"/>
              </w:rPr>
            </w:pPr>
            <w:r w:rsidDel="00000000" w:rsidR="00000000" w:rsidRPr="00000000">
              <w:rPr>
                <w:rtl w:val="0"/>
              </w:rPr>
            </w:r>
          </w:p>
        </w:tc>
      </w:tr>
    </w:tbl>
    <w:p w:rsidR="00000000" w:rsidDel="00000000" w:rsidP="00000000" w:rsidRDefault="00000000" w:rsidRPr="00000000" w14:paraId="00000114">
      <w:pPr>
        <w:spacing w:line="240" w:lineRule="auto"/>
        <w:rPr/>
      </w:pPr>
      <w:r w:rsidDel="00000000" w:rsidR="00000000" w:rsidRPr="00000000">
        <w:rPr>
          <w:rtl w:val="0"/>
        </w:rPr>
      </w:r>
    </w:p>
    <w:p w:rsidR="00000000" w:rsidDel="00000000" w:rsidP="00000000" w:rsidRDefault="00000000" w:rsidRPr="00000000" w14:paraId="00000115">
      <w:pPr>
        <w:spacing w:line="240" w:lineRule="auto"/>
        <w:rPr>
          <w:b w:val="1"/>
        </w:rPr>
      </w:pPr>
      <w:r w:rsidDel="00000000" w:rsidR="00000000" w:rsidRPr="00000000">
        <w:rPr>
          <w:b w:val="1"/>
          <w:rtl w:val="0"/>
        </w:rPr>
        <w:t xml:space="preserve">Integrasi-Interkoneksi</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Matakuliah pendukung integrasi-interkoneksi: </w:t>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Filsafat Umum</w:t>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Logika</w:t>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Filsafat Analitik/ Filsafat Bahasa</w:t>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penelitian bahasa</w:t>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Teori kesastraan</w:t>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penelitian sastra</w:t>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penelitian bahasa dan sastra Arab</w:t>
      </w:r>
    </w:p>
    <w:p w:rsidR="00000000" w:rsidDel="00000000" w:rsidP="00000000" w:rsidRDefault="00000000" w:rsidRPr="00000000" w14:paraId="000001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Corak rekonstruktif pemikiran keislaman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Level integrasi-interkoneksi</w:t>
      </w:r>
    </w:p>
    <w:p w:rsidR="00000000" w:rsidDel="00000000" w:rsidP="00000000" w:rsidRDefault="00000000" w:rsidRPr="00000000" w14:paraId="000001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 w:val="left" w:leader="none" w:pos="1701"/>
        </w:tabs>
        <w:spacing w:after="0" w:before="0" w:line="240" w:lineRule="auto"/>
        <w:ind w:left="1004" w:right="63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Filosofis</w:t>
        <w:tab/>
        <w:t xml:space="preserve">: Objek material filsafat ilmu adalah ilmu, dan objek formalnya adalah filsafat. Dalam filsafat ilmu, Ilmu sebagai objek kajian dilihat dari perspektif filsafat sehingga mengkaji ontologi (hakekat), epistemologi (metode), dan aksiologi (nilai) ilmu.  Tiga  hal mendasar inilah yang dibicarakan dalam filsafat ilmu. Filsafat ilmu sebagai basis filosofis pengembangan ilmu akan menganalisis asumi, paradigma, dan kerangka teori ilmu-ilmu. Untuk jenjang pendidikan S2, capaian akhir mata kuliah filsafat ilmu adalah mewujudkan kompetensi mahasiswa dalam melakukan validasi, mengembangkan, atau menyusun ide terkait pemahaman ilmu dari perspektif filsafat, khususnya ilmu bahasa dan sastra Arab dan juga ilmu keislaman. Ranah filosofi inilah yang memberikan ruang bagi filsafat ilmu untuk bertemu dengan ilmu-ilmu lain yang senada yang mana keberadaan ilmu-ilmu lain tersebut memberikan kontribusi bagi pengayaan filsafat ilmu yang berdialektika dengan keilmuan lain secara dinamis.  </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633"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Materi</w:t>
        <w:tab/>
        <w:t xml:space="preserve">: Materi Filsafat Ilmu ini memiliki hubungan dengan materi Filsafat Umum, Logika, Metode penelitian bahasa, Metode penelitian sastra, teori-teori Bahasa dan sastra, Metode penelitian bahasa dan sastra Arab, dan corak rekonstruksi pemikiran keislaman.</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633"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Metodologi</w:t>
        <w:tab/>
        <w:t xml:space="preserve">:  Pendekatan atau metode kajian kefilsafatan yang dikenalkan oleh Sidi Gazalba ada tiga, yaitu: pendekatan atau metode sistematika filsafat, pendekatan sejarah filsafat, dan pendekatan pembahasan kritis filsafat. Sebagaimana acuan kurikulum KKNI dan SNPT, jenjang S2 menghasilkan kompetensi yang membekali pada upaya pengembangan, melakukan validasi, atau menyusun ide. Untuk mencapai capaian tersebut, maka pendekatan yang dipilih sebagai metode dalam mengkaji filsafat ilmu dalam mata kuliah ini adalah pendekatan pembahasan kritis filsafat ilmu yang difokuskan pada analisis atas basis filososfis pengembangan ilmu. Hal ini dimaksudkan agar mahasiswa mampu berfikir kritis dan mampu mengaplikasikan perspektif filsafat dalam keilmuan bahasa dan sastra Arab sebagai keilmuan prodi dan juga ilmu keislaman yang menjadi penciri Perguruan Tinggi UIN Sunan Kalijaga Yogyakarta.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63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633"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Proses integrasi-interkoneksi: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63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Proses integrasi-interkoneksi keilmuan terlihat dalam materi, metodologi, dan pendekatan yang dipilih yang terkait dengan ilmu yang dikembangkan di UIN Sunan Kalijaga dan juga terlihat dalam tema tugas perkuliahan yang diberikan kepada mahasiswa  sebagai karya ilmiah. Proses tersebut direalisasikan sejak dari level filosofis, metodologis, hingga materi.</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63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numPr>
          <w:ilvl w:val="0"/>
          <w:numId w:val="3"/>
        </w:numPr>
        <w:spacing w:after="0" w:line="240" w:lineRule="auto"/>
        <w:ind w:left="644" w:hanging="359.9999999999999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Karakteristik </w:t>
      </w:r>
      <w:r w:rsidDel="00000000" w:rsidR="00000000" w:rsidRPr="00000000">
        <w:rPr>
          <w:rFonts w:ascii="Times New Roman" w:cs="Times New Roman" w:eastAsia="Times New Roman" w:hAnsi="Times New Roman"/>
          <w:color w:val="0d0d0d"/>
          <w:rtl w:val="0"/>
        </w:rPr>
        <w:t xml:space="preserve">pembelajaran Filsafat Ilmu:</w:t>
      </w:r>
    </w:p>
    <w:p w:rsidR="00000000" w:rsidDel="00000000" w:rsidP="00000000" w:rsidRDefault="00000000" w:rsidRPr="00000000" w14:paraId="00000129">
      <w:pPr>
        <w:numPr>
          <w:ilvl w:val="0"/>
          <w:numId w:val="5"/>
        </w:numPr>
        <w:spacing w:after="0" w:line="240" w:lineRule="auto"/>
        <w:ind w:left="1133.858267716535" w:hanging="425.19685039370046"/>
        <w:jc w:val="both"/>
        <w:rPr/>
      </w:pPr>
      <w:r w:rsidDel="00000000" w:rsidR="00000000" w:rsidRPr="00000000">
        <w:rPr>
          <w:rFonts w:ascii="Times New Roman" w:cs="Times New Roman" w:eastAsia="Times New Roman" w:hAnsi="Times New Roman"/>
          <w:b w:val="1"/>
          <w:rtl w:val="0"/>
        </w:rPr>
        <w:t xml:space="preserve">Interaktif</w:t>
      </w:r>
      <w:r w:rsidDel="00000000" w:rsidR="00000000" w:rsidRPr="00000000">
        <w:rPr>
          <w:rFonts w:ascii="Times New Roman" w:cs="Times New Roman" w:eastAsia="Times New Roman" w:hAnsi="Times New Roman"/>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2A">
      <w:pPr>
        <w:numPr>
          <w:ilvl w:val="0"/>
          <w:numId w:val="5"/>
        </w:numPr>
        <w:spacing w:after="0" w:line="240" w:lineRule="auto"/>
        <w:ind w:left="1133.858267716535" w:hanging="425.19685039370046"/>
        <w:jc w:val="both"/>
        <w:rPr/>
      </w:pPr>
      <w:r w:rsidDel="00000000" w:rsidR="00000000" w:rsidRPr="00000000">
        <w:rPr>
          <w:rFonts w:ascii="Times New Roman" w:cs="Times New Roman" w:eastAsia="Times New Roman" w:hAnsi="Times New Roman"/>
          <w:b w:val="1"/>
          <w:rtl w:val="0"/>
        </w:rPr>
        <w:t xml:space="preserve">Holistik</w:t>
      </w:r>
      <w:r w:rsidDel="00000000" w:rsidR="00000000" w:rsidRPr="00000000">
        <w:rPr>
          <w:rFonts w:ascii="Times New Roman" w:cs="Times New Roman" w:eastAsia="Times New Roman" w:hAnsi="Times New Roman"/>
          <w:rtl w:val="0"/>
        </w:rPr>
        <w:t xml:space="preserve">: sebagai bentuk pemahaman terhadap Filsafat Ilmu, tidak saja menuntut mahasiswa memahami sebatas teori, tetapi juga mewajibkan mengimplementasikannya dalam sebuah paper ilmiah.</w:t>
      </w:r>
    </w:p>
    <w:p w:rsidR="00000000" w:rsidDel="00000000" w:rsidP="00000000" w:rsidRDefault="00000000" w:rsidRPr="00000000" w14:paraId="0000012B">
      <w:pPr>
        <w:numPr>
          <w:ilvl w:val="0"/>
          <w:numId w:val="5"/>
        </w:numPr>
        <w:spacing w:after="0" w:line="240" w:lineRule="auto"/>
        <w:ind w:left="1133.858267716535" w:hanging="425.19685039370046"/>
        <w:jc w:val="both"/>
        <w:rPr/>
      </w:pPr>
      <w:r w:rsidDel="00000000" w:rsidR="00000000" w:rsidRPr="00000000">
        <w:rPr>
          <w:rFonts w:ascii="Times New Roman" w:cs="Times New Roman" w:eastAsia="Times New Roman" w:hAnsi="Times New Roman"/>
          <w:b w:val="1"/>
          <w:rtl w:val="0"/>
        </w:rPr>
        <w:t xml:space="preserve">Integratif</w:t>
      </w:r>
      <w:r w:rsidDel="00000000" w:rsidR="00000000" w:rsidRPr="00000000">
        <w:rPr>
          <w:rFonts w:ascii="Times New Roman" w:cs="Times New Roman" w:eastAsia="Times New Roman" w:hAnsi="Times New Roman"/>
          <w:rtl w:val="0"/>
        </w:rPr>
        <w:t xml:space="preserve">: semua paper diintegrasikan dengan kajian keislaman.</w:t>
      </w:r>
    </w:p>
    <w:p w:rsidR="00000000" w:rsidDel="00000000" w:rsidP="00000000" w:rsidRDefault="00000000" w:rsidRPr="00000000" w14:paraId="0000012C">
      <w:pPr>
        <w:numPr>
          <w:ilvl w:val="0"/>
          <w:numId w:val="5"/>
        </w:numPr>
        <w:spacing w:after="0" w:line="240" w:lineRule="auto"/>
        <w:ind w:left="1133.858267716535" w:hanging="425.19685039370046"/>
        <w:jc w:val="both"/>
        <w:rPr/>
      </w:pPr>
      <w:r w:rsidDel="00000000" w:rsidR="00000000" w:rsidRPr="00000000">
        <w:rPr>
          <w:rFonts w:ascii="Times New Roman" w:cs="Times New Roman" w:eastAsia="Times New Roman" w:hAnsi="Times New Roman"/>
          <w:b w:val="1"/>
          <w:rtl w:val="0"/>
        </w:rPr>
        <w:t xml:space="preserve">Scientific</w:t>
      </w:r>
      <w:r w:rsidDel="00000000" w:rsidR="00000000" w:rsidRPr="00000000">
        <w:rPr>
          <w:rFonts w:ascii="Times New Roman" w:cs="Times New Roman" w:eastAsia="Times New Roman" w:hAnsi="Times New Roman"/>
          <w:rtl w:val="0"/>
        </w:rPr>
        <w:t xml:space="preserve">: Tidak hanya memahami teori filsafat, aplikasi teori dalam data berbahasa Arab sangat dianjurkan dilakukan dalam mata kuliah ini.</w:t>
      </w:r>
    </w:p>
    <w:p w:rsidR="00000000" w:rsidDel="00000000" w:rsidP="00000000" w:rsidRDefault="00000000" w:rsidRPr="00000000" w14:paraId="0000012D">
      <w:pPr>
        <w:numPr>
          <w:ilvl w:val="0"/>
          <w:numId w:val="5"/>
        </w:numPr>
        <w:spacing w:after="0" w:line="240" w:lineRule="auto"/>
        <w:ind w:left="1133.858267716535" w:hanging="425.19685039370046"/>
        <w:jc w:val="both"/>
        <w:rPr/>
      </w:pPr>
      <w:r w:rsidDel="00000000" w:rsidR="00000000" w:rsidRPr="00000000">
        <w:rPr>
          <w:rFonts w:ascii="Times New Roman" w:cs="Times New Roman" w:eastAsia="Times New Roman" w:hAnsi="Times New Roman"/>
          <w:b w:val="1"/>
          <w:rtl w:val="0"/>
        </w:rPr>
        <w:t xml:space="preserve">Kontekstual</w:t>
      </w:r>
      <w:r w:rsidDel="00000000" w:rsidR="00000000" w:rsidRPr="00000000">
        <w:rPr>
          <w:rFonts w:ascii="Times New Roman" w:cs="Times New Roman" w:eastAsia="Times New Roman" w:hAnsi="Times New Roman"/>
          <w:rtl w:val="0"/>
        </w:rPr>
        <w:t xml:space="preserve">: data berbahasa Arab yang menjadi objek aplikasi teori berasal dari fenomena Islam di manapun dewasa ini.</w:t>
      </w:r>
    </w:p>
    <w:p w:rsidR="00000000" w:rsidDel="00000000" w:rsidP="00000000" w:rsidRDefault="00000000" w:rsidRPr="00000000" w14:paraId="0000012E">
      <w:pPr>
        <w:numPr>
          <w:ilvl w:val="0"/>
          <w:numId w:val="5"/>
        </w:numPr>
        <w:spacing w:after="0" w:line="240" w:lineRule="auto"/>
        <w:ind w:left="1133.858267716535" w:hanging="425.19685039370046"/>
        <w:jc w:val="both"/>
        <w:rPr/>
      </w:pPr>
      <w:r w:rsidDel="00000000" w:rsidR="00000000" w:rsidRPr="00000000">
        <w:rPr>
          <w:rFonts w:ascii="Times New Roman" w:cs="Times New Roman" w:eastAsia="Times New Roman" w:hAnsi="Times New Roman"/>
          <w:b w:val="1"/>
          <w:rtl w:val="0"/>
        </w:rPr>
        <w:t xml:space="preserve">Tematik</w:t>
      </w:r>
      <w:r w:rsidDel="00000000" w:rsidR="00000000" w:rsidRPr="00000000">
        <w:rPr>
          <w:rFonts w:ascii="Times New Roman" w:cs="Times New Roman" w:eastAsia="Times New Roman" w:hAnsi="Times New Roman"/>
          <w:rtl w:val="0"/>
        </w:rPr>
        <w:t xml:space="preserve">: tema-tema sosial keagamaan Islam di berbagai wilayah menjadi tema sentral objek material.</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63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63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332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2"/>
        <w:gridCol w:w="3118"/>
        <w:gridCol w:w="3544"/>
        <w:gridCol w:w="3431"/>
        <w:tblGridChange w:id="0">
          <w:tblGrid>
            <w:gridCol w:w="3232"/>
            <w:gridCol w:w="3118"/>
            <w:gridCol w:w="3544"/>
            <w:gridCol w:w="3431"/>
          </w:tblGrid>
        </w:tblGridChange>
      </w:tblGrid>
      <w:tr>
        <w:trPr>
          <w:cantSplit w:val="0"/>
          <w:tblHeader w:val="0"/>
        </w:trPr>
        <w:tc>
          <w:tcPr/>
          <w:p w:rsidR="00000000" w:rsidDel="00000000" w:rsidP="00000000" w:rsidRDefault="00000000" w:rsidRPr="00000000" w14:paraId="00000133">
            <w:pPr>
              <w:spacing w:after="0" w:line="240" w:lineRule="auto"/>
              <w:jc w:val="center"/>
              <w:rPr/>
            </w:pPr>
            <w:r w:rsidDel="00000000" w:rsidR="00000000" w:rsidRPr="00000000">
              <w:rPr>
                <w:rtl w:val="0"/>
              </w:rPr>
              <w:t xml:space="preserve">Disusun oleh:</w:t>
            </w:r>
          </w:p>
        </w:tc>
        <w:tc>
          <w:tcPr>
            <w:gridSpan w:val="2"/>
          </w:tcPr>
          <w:p w:rsidR="00000000" w:rsidDel="00000000" w:rsidP="00000000" w:rsidRDefault="00000000" w:rsidRPr="00000000" w14:paraId="00000134">
            <w:pPr>
              <w:spacing w:after="0" w:line="240" w:lineRule="auto"/>
              <w:jc w:val="center"/>
              <w:rPr/>
            </w:pPr>
            <w:r w:rsidDel="00000000" w:rsidR="00000000" w:rsidRPr="00000000">
              <w:rPr>
                <w:rtl w:val="0"/>
              </w:rPr>
              <w:t xml:space="preserve">Diperiksa oleh:</w:t>
            </w:r>
          </w:p>
        </w:tc>
        <w:tc>
          <w:tcPr/>
          <w:p w:rsidR="00000000" w:rsidDel="00000000" w:rsidP="00000000" w:rsidRDefault="00000000" w:rsidRPr="00000000" w14:paraId="00000136">
            <w:pPr>
              <w:spacing w:after="0" w:line="240" w:lineRule="auto"/>
              <w:jc w:val="center"/>
              <w:rPr/>
            </w:pPr>
            <w:r w:rsidDel="00000000" w:rsidR="00000000" w:rsidRPr="00000000">
              <w:rPr>
                <w:rtl w:val="0"/>
              </w:rPr>
              <w:t xml:space="preserve">Disahkan oleh:</w:t>
            </w:r>
          </w:p>
        </w:tc>
      </w:tr>
      <w:tr>
        <w:trPr>
          <w:cantSplit w:val="0"/>
          <w:tblHeader w:val="0"/>
        </w:trPr>
        <w:tc>
          <w:tcPr/>
          <w:p w:rsidR="00000000" w:rsidDel="00000000" w:rsidP="00000000" w:rsidRDefault="00000000" w:rsidRPr="00000000" w14:paraId="00000137">
            <w:pPr>
              <w:jc w:val="center"/>
              <w:rPr/>
            </w:pPr>
            <w:r w:rsidDel="00000000" w:rsidR="00000000" w:rsidRPr="00000000">
              <w:rPr>
                <w:rtl w:val="0"/>
              </w:rPr>
              <w:t xml:space="preserve">Dosen Pengampu</w:t>
            </w:r>
          </w:p>
          <w:p w:rsidR="00000000" w:rsidDel="00000000" w:rsidP="00000000" w:rsidRDefault="00000000" w:rsidRPr="00000000" w14:paraId="00000138">
            <w:pPr>
              <w:spacing w:line="240" w:lineRule="auto"/>
              <w:jc w:val="center"/>
              <w:rPr/>
            </w:pPr>
            <w:r w:rsidDel="00000000" w:rsidR="00000000" w:rsidRPr="00000000">
              <w:rPr>
                <w:rFonts w:ascii="Arial" w:cs="Arial" w:eastAsia="Arial" w:hAnsi="Arial"/>
                <w:sz w:val="20"/>
                <w:szCs w:val="20"/>
                <w:u w:val="single"/>
              </w:rPr>
              <w:drawing>
                <wp:inline distB="114300" distT="114300" distL="114300" distR="114300">
                  <wp:extent cx="828675" cy="700088"/>
                  <wp:effectExtent b="0" l="0" r="0" t="0"/>
                  <wp:docPr id="1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28675" cy="70008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39">
            <w:pPr>
              <w:spacing w:after="0" w:line="240" w:lineRule="auto"/>
              <w:jc w:val="center"/>
              <w:rPr/>
            </w:pPr>
            <w:r w:rsidDel="00000000" w:rsidR="00000000" w:rsidRPr="00000000">
              <w:rPr>
                <w:rtl w:val="0"/>
              </w:rPr>
              <w:t xml:space="preserve">Penanggungjawab Keilmuan</w:t>
            </w:r>
          </w:p>
          <w:p w:rsidR="00000000" w:rsidDel="00000000" w:rsidP="00000000" w:rsidRDefault="00000000" w:rsidRPr="00000000" w14:paraId="0000013A">
            <w:pPr>
              <w:spacing w:line="240" w:lineRule="auto"/>
              <w:jc w:val="center"/>
              <w:rPr/>
            </w:pPr>
            <w:r w:rsidDel="00000000" w:rsidR="00000000" w:rsidRPr="00000000">
              <w:rPr>
                <w:rFonts w:ascii="Arial" w:cs="Arial" w:eastAsia="Arial" w:hAnsi="Arial"/>
                <w:sz w:val="20"/>
                <w:szCs w:val="20"/>
                <w:u w:val="single"/>
              </w:rPr>
              <w:drawing>
                <wp:inline distB="114300" distT="114300" distL="114300" distR="114300">
                  <wp:extent cx="828675" cy="700088"/>
                  <wp:effectExtent b="0" l="0" r="0" t="0"/>
                  <wp:docPr id="10"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28675" cy="70008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3B">
            <w:pPr>
              <w:spacing w:after="0" w:line="240" w:lineRule="auto"/>
              <w:jc w:val="center"/>
              <w:rPr/>
            </w:pPr>
            <w:r w:rsidDel="00000000" w:rsidR="00000000" w:rsidRPr="00000000">
              <w:rPr>
                <w:rtl w:val="0"/>
              </w:rPr>
              <w:t xml:space="preserve">Kaprodi</w:t>
            </w:r>
            <w:r w:rsidDel="00000000" w:rsidR="00000000" w:rsidRPr="00000000">
              <w:drawing>
                <wp:anchor allowOverlap="1" behindDoc="0" distB="0" distT="0" distL="114300" distR="114300" hidden="0" layoutInCell="1" locked="0" relativeHeight="0" simplePos="0">
                  <wp:simplePos x="0" y="0"/>
                  <wp:positionH relativeFrom="column">
                    <wp:posOffset>2066925</wp:posOffset>
                  </wp:positionH>
                  <wp:positionV relativeFrom="paragraph">
                    <wp:posOffset>45789</wp:posOffset>
                  </wp:positionV>
                  <wp:extent cx="1383665" cy="1380490"/>
                  <wp:effectExtent b="0" l="0" r="0" t="0"/>
                  <wp:wrapNone/>
                  <wp:docPr id="1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383665" cy="1380490"/>
                          </a:xfrm>
                          <a:prstGeom prst="rect"/>
                          <a:ln/>
                        </pic:spPr>
                      </pic:pic>
                    </a:graphicData>
                  </a:graphic>
                </wp:anchor>
              </w:drawing>
            </w:r>
          </w:p>
          <w:p w:rsidR="00000000" w:rsidDel="00000000" w:rsidP="00000000" w:rsidRDefault="00000000" w:rsidRPr="00000000" w14:paraId="0000013C">
            <w:pPr>
              <w:spacing w:after="0"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476250</wp:posOffset>
                  </wp:positionH>
                  <wp:positionV relativeFrom="paragraph">
                    <wp:posOffset>19050</wp:posOffset>
                  </wp:positionV>
                  <wp:extent cx="956310" cy="562610"/>
                  <wp:effectExtent b="0" l="0" r="0" t="0"/>
                  <wp:wrapNone/>
                  <wp:docPr descr="TTD Bu Tatik without background" id="15" name="image2.png"/>
                  <a:graphic>
                    <a:graphicData uri="http://schemas.openxmlformats.org/drawingml/2006/picture">
                      <pic:pic>
                        <pic:nvPicPr>
                          <pic:cNvPr descr="TTD Bu Tatik without background" id="0" name="image2.png"/>
                          <pic:cNvPicPr preferRelativeResize="0"/>
                        </pic:nvPicPr>
                        <pic:blipFill>
                          <a:blip r:embed="rId12"/>
                          <a:srcRect b="0" l="0" r="0" t="0"/>
                          <a:stretch>
                            <a:fillRect/>
                          </a:stretch>
                        </pic:blipFill>
                        <pic:spPr>
                          <a:xfrm>
                            <a:off x="0" y="0"/>
                            <a:ext cx="956310" cy="562610"/>
                          </a:xfrm>
                          <a:prstGeom prst="rect"/>
                          <a:ln/>
                        </pic:spPr>
                      </pic:pic>
                    </a:graphicData>
                  </a:graphic>
                </wp:anchor>
              </w:drawing>
            </w:r>
          </w:p>
        </w:tc>
        <w:tc>
          <w:tcPr/>
          <w:p w:rsidR="00000000" w:rsidDel="00000000" w:rsidP="00000000" w:rsidRDefault="00000000" w:rsidRPr="00000000" w14:paraId="0000013D">
            <w:pPr>
              <w:spacing w:after="0" w:line="240" w:lineRule="auto"/>
              <w:jc w:val="center"/>
              <w:rPr/>
            </w:pPr>
            <w:r w:rsidDel="00000000" w:rsidR="00000000" w:rsidRPr="00000000">
              <w:rPr>
                <w:rtl w:val="0"/>
              </w:rPr>
              <w:t xml:space="preserve">Dekan</w:t>
            </w:r>
          </w:p>
          <w:p w:rsidR="00000000" w:rsidDel="00000000" w:rsidP="00000000" w:rsidRDefault="00000000" w:rsidRPr="00000000" w14:paraId="0000013E">
            <w:pPr>
              <w:spacing w:after="0"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263850</wp:posOffset>
                  </wp:positionH>
                  <wp:positionV relativeFrom="paragraph">
                    <wp:posOffset>139703</wp:posOffset>
                  </wp:positionV>
                  <wp:extent cx="1456766" cy="730575"/>
                  <wp:effectExtent b="0" l="0" r="0" t="0"/>
                  <wp:wrapNone/>
                  <wp:docPr id="1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456766" cy="730575"/>
                          </a:xfrm>
                          <a:prstGeom prst="rect"/>
                          <a:ln/>
                        </pic:spPr>
                      </pic:pic>
                    </a:graphicData>
                  </a:graphic>
                </wp:anchor>
              </w:drawing>
            </w:r>
          </w:p>
          <w:p w:rsidR="00000000" w:rsidDel="00000000" w:rsidP="00000000" w:rsidRDefault="00000000" w:rsidRPr="00000000" w14:paraId="0000013F">
            <w:pPr>
              <w:spacing w:after="0" w:line="240" w:lineRule="auto"/>
              <w:jc w:val="center"/>
              <w:rPr/>
            </w:pPr>
            <w:r w:rsidDel="00000000" w:rsidR="00000000" w:rsidRPr="00000000">
              <w:rPr>
                <w:rtl w:val="0"/>
              </w:rPr>
            </w:r>
          </w:p>
          <w:p w:rsidR="00000000" w:rsidDel="00000000" w:rsidP="00000000" w:rsidRDefault="00000000" w:rsidRPr="00000000" w14:paraId="00000140">
            <w:pPr>
              <w:spacing w:after="0" w:line="240" w:lineRule="auto"/>
              <w:jc w:val="center"/>
              <w:rPr/>
            </w:pPr>
            <w:r w:rsidDel="00000000" w:rsidR="00000000" w:rsidRPr="00000000">
              <w:rPr>
                <w:rtl w:val="0"/>
              </w:rPr>
            </w:r>
          </w:p>
          <w:p w:rsidR="00000000" w:rsidDel="00000000" w:rsidP="00000000" w:rsidRDefault="00000000" w:rsidRPr="00000000" w14:paraId="00000141">
            <w:pPr>
              <w:spacing w:after="0" w:line="240" w:lineRule="auto"/>
              <w:jc w:val="center"/>
              <w:rPr/>
            </w:pPr>
            <w:r w:rsidDel="00000000" w:rsidR="00000000" w:rsidRPr="00000000">
              <w:rPr>
                <w:rtl w:val="0"/>
              </w:rPr>
            </w:r>
          </w:p>
          <w:p w:rsidR="00000000" w:rsidDel="00000000" w:rsidP="00000000" w:rsidRDefault="00000000" w:rsidRPr="00000000" w14:paraId="00000142">
            <w:pPr>
              <w:spacing w:after="0" w:line="240" w:lineRule="auto"/>
              <w:jc w:val="center"/>
              <w:rPr/>
            </w:pPr>
            <w:r w:rsidDel="00000000" w:rsidR="00000000" w:rsidRPr="00000000">
              <w:rPr>
                <w:rtl w:val="0"/>
              </w:rPr>
            </w:r>
          </w:p>
          <w:p w:rsidR="00000000" w:rsidDel="00000000" w:rsidP="00000000" w:rsidRDefault="00000000" w:rsidRPr="00000000" w14:paraId="00000143">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44">
            <w:pPr>
              <w:spacing w:after="0" w:lineRule="auto"/>
              <w:rPr>
                <w:b w:val="1"/>
              </w:rPr>
            </w:pPr>
            <w:r w:rsidDel="00000000" w:rsidR="00000000" w:rsidRPr="00000000">
              <w:rPr>
                <w:b w:val="1"/>
                <w:rtl w:val="0"/>
              </w:rPr>
              <w:t xml:space="preserve"> Dr. Yulia Nasrul Latifi, </w:t>
            </w:r>
          </w:p>
          <w:p w:rsidR="00000000" w:rsidDel="00000000" w:rsidP="00000000" w:rsidRDefault="00000000" w:rsidRPr="00000000" w14:paraId="00000145">
            <w:pPr>
              <w:spacing w:after="0" w:lineRule="auto"/>
              <w:rPr>
                <w:b w:val="1"/>
              </w:rPr>
            </w:pPr>
            <w:r w:rsidDel="00000000" w:rsidR="00000000" w:rsidRPr="00000000">
              <w:rPr>
                <w:b w:val="1"/>
                <w:rtl w:val="0"/>
              </w:rPr>
              <w:t xml:space="preserve">S. Ag., M.Hum.</w:t>
            </w:r>
          </w:p>
        </w:tc>
        <w:tc>
          <w:tcPr/>
          <w:p w:rsidR="00000000" w:rsidDel="00000000" w:rsidP="00000000" w:rsidRDefault="00000000" w:rsidRPr="00000000" w14:paraId="00000146">
            <w:pPr>
              <w:spacing w:after="0" w:line="240" w:lineRule="auto"/>
              <w:jc w:val="center"/>
              <w:rPr>
                <w:b w:val="1"/>
              </w:rPr>
            </w:pPr>
            <w:r w:rsidDel="00000000" w:rsidR="00000000" w:rsidRPr="00000000">
              <w:rPr>
                <w:b w:val="1"/>
                <w:rtl w:val="0"/>
              </w:rPr>
              <w:t xml:space="preserve">Dr. Yulia Nasrul Latifi, S.Ag., M. Hum</w:t>
            </w:r>
          </w:p>
        </w:tc>
        <w:tc>
          <w:tcPr/>
          <w:p w:rsidR="00000000" w:rsidDel="00000000" w:rsidP="00000000" w:rsidRDefault="00000000" w:rsidRPr="00000000" w14:paraId="00000147">
            <w:pPr>
              <w:spacing w:after="0" w:line="240" w:lineRule="auto"/>
              <w:jc w:val="center"/>
              <w:rPr>
                <w:b w:val="1"/>
              </w:rPr>
            </w:pPr>
            <w:r w:rsidDel="00000000" w:rsidR="00000000" w:rsidRPr="00000000">
              <w:rPr>
                <w:b w:val="1"/>
                <w:rtl w:val="0"/>
              </w:rPr>
              <w:t xml:space="preserve">Dr. Tatik M Tasnimah, M.Ag.</w:t>
            </w:r>
          </w:p>
        </w:tc>
        <w:tc>
          <w:tcPr/>
          <w:p w:rsidR="00000000" w:rsidDel="00000000" w:rsidP="00000000" w:rsidRDefault="00000000" w:rsidRPr="00000000" w14:paraId="00000148">
            <w:pPr>
              <w:spacing w:after="0" w:line="240" w:lineRule="auto"/>
              <w:jc w:val="center"/>
              <w:rPr/>
            </w:pPr>
            <w:r w:rsidDel="00000000" w:rsidR="00000000" w:rsidRPr="00000000">
              <w:rPr>
                <w:b w:val="1"/>
                <w:rtl w:val="0"/>
              </w:rPr>
              <w:t xml:space="preserve">Prof. Dr. H. Muhammad Wildan, MA.</w:t>
            </w:r>
            <w:r w:rsidDel="00000000" w:rsidR="00000000" w:rsidRPr="00000000">
              <w:rPr>
                <w:rtl w:val="0"/>
              </w:rPr>
            </w:r>
          </w:p>
        </w:tc>
      </w:tr>
      <w:tr>
        <w:trPr>
          <w:cantSplit w:val="0"/>
          <w:tblHeader w:val="0"/>
        </w:trPr>
        <w:tc>
          <w:tcPr/>
          <w:p w:rsidR="00000000" w:rsidDel="00000000" w:rsidP="00000000" w:rsidRDefault="00000000" w:rsidRPr="00000000" w14:paraId="00000149">
            <w:pPr>
              <w:jc w:val="center"/>
              <w:rPr/>
            </w:pPr>
            <w:r w:rsidDel="00000000" w:rsidR="00000000" w:rsidRPr="00000000">
              <w:rPr>
                <w:rtl w:val="0"/>
              </w:rPr>
              <w:t xml:space="preserve">NIP 19720706 199803 2 001</w:t>
            </w:r>
          </w:p>
        </w:tc>
        <w:tc>
          <w:tcPr/>
          <w:p w:rsidR="00000000" w:rsidDel="00000000" w:rsidP="00000000" w:rsidRDefault="00000000" w:rsidRPr="00000000" w14:paraId="0000014A">
            <w:pPr>
              <w:spacing w:after="0" w:line="240" w:lineRule="auto"/>
              <w:jc w:val="center"/>
              <w:rPr/>
            </w:pPr>
            <w:r w:rsidDel="00000000" w:rsidR="00000000" w:rsidRPr="00000000">
              <w:rPr>
                <w:rtl w:val="0"/>
              </w:rPr>
              <w:t xml:space="preserve">NIP 197207061998032001</w:t>
            </w:r>
          </w:p>
        </w:tc>
        <w:tc>
          <w:tcPr/>
          <w:p w:rsidR="00000000" w:rsidDel="00000000" w:rsidP="00000000" w:rsidRDefault="00000000" w:rsidRPr="00000000" w14:paraId="0000014B">
            <w:pPr>
              <w:spacing w:after="0" w:line="240" w:lineRule="auto"/>
              <w:jc w:val="center"/>
              <w:rPr/>
            </w:pPr>
            <w:r w:rsidDel="00000000" w:rsidR="00000000" w:rsidRPr="00000000">
              <w:rPr>
                <w:rtl w:val="0"/>
              </w:rPr>
              <w:t xml:space="preserve">NIP 19631111 199403 1 002</w:t>
            </w:r>
          </w:p>
        </w:tc>
        <w:tc>
          <w:tcPr/>
          <w:p w:rsidR="00000000" w:rsidDel="00000000" w:rsidP="00000000" w:rsidRDefault="00000000" w:rsidRPr="00000000" w14:paraId="0000014C">
            <w:pPr>
              <w:spacing w:after="0" w:line="240" w:lineRule="auto"/>
              <w:jc w:val="center"/>
              <w:rPr>
                <w:b w:val="1"/>
              </w:rPr>
            </w:pPr>
            <w:r w:rsidDel="00000000" w:rsidR="00000000" w:rsidRPr="00000000">
              <w:rPr>
                <w:rtl w:val="0"/>
              </w:rPr>
              <w:t xml:space="preserve">NIP 19710403 199603 1 001</w:t>
            </w: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69"/>
        </w:tabs>
        <w:spacing w:after="0" w:before="0" w:line="240" w:lineRule="auto"/>
        <w:ind w:left="644"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SISTEM PENILAIAN</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Presensi</w:t>
        <w:tab/>
        <w:tab/>
        <w:tab/>
        <w:tab/>
        <w:t xml:space="preserve">: 10 %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Partisipasi kelas</w:t>
        <w:tab/>
        <w:t xml:space="preserve">i</w:t>
        <w:tab/>
        <w:tab/>
        <w:t xml:space="preserve">: 15 %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Presentasi makalah</w:t>
        <w:tab/>
        <w:tab/>
        <w:tab/>
        <w:t xml:space="preserve">: 20 %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UTS (makalah yg tlh direvisi)</w:t>
        <w:tab/>
        <w:tab/>
        <w:t xml:space="preserve">: 35 %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UAS </w:t>
        <w:tab/>
        <w:tab/>
        <w:tab/>
        <w:tab/>
        <w:tab/>
        <w:t xml:space="preserve">: 25 %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PEMBAGIAN TUGAS INDIVIDU, JADWAL PRESENTASI, DAN KETENTUAN MAKALAH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360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4253"/>
        <w:gridCol w:w="5953"/>
        <w:tblGridChange w:id="0">
          <w:tblGrid>
            <w:gridCol w:w="3402"/>
            <w:gridCol w:w="4253"/>
            <w:gridCol w:w="5953"/>
          </w:tblGrid>
        </w:tblGridChange>
      </w:tblGrid>
      <w:tr>
        <w:trPr>
          <w:cantSplit w:val="0"/>
          <w:tblHeader w:val="0"/>
        </w:trPr>
        <w:tc>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Nomor Presensi/ Nama</w:t>
            </w:r>
          </w:p>
        </w:tc>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Tema Makalah</w:t>
            </w:r>
          </w:p>
        </w:tc>
        <w:tc>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Jadwal Presentasi</w:t>
            </w:r>
          </w:p>
        </w:tc>
      </w:tr>
      <w:tr>
        <w:trPr>
          <w:cantSplit w:val="0"/>
          <w:tblHeader w:val="0"/>
        </w:trPr>
        <w:tc>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Dosen pengampu</w:t>
            </w:r>
          </w:p>
        </w:tc>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Pengantar kuliah filsafat ilmu</w:t>
            </w:r>
          </w:p>
        </w:tc>
        <w:tc>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1 &amp; 2</w:t>
            </w:r>
          </w:p>
        </w:tc>
      </w:tr>
      <w:tr>
        <w:trPr>
          <w:cantSplit w:val="0"/>
          <w:tblHeader w:val="0"/>
        </w:trPr>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 </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Amanina </w:t>
            </w:r>
          </w:p>
        </w:tc>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Filsafat Ilmu; sebagai ilmu dan sebagai basis filosofis pengembangan ilmu </w:t>
            </w:r>
          </w:p>
        </w:tc>
        <w:tc>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ke-3</w:t>
            </w:r>
          </w:p>
        </w:tc>
      </w:tr>
      <w:tr>
        <w:trPr>
          <w:cantSplit w:val="0"/>
          <w:tblHeader w:val="0"/>
        </w:trPr>
        <w:tc>
          <w:tcPr/>
          <w:p w:rsidR="00000000" w:rsidDel="00000000" w:rsidP="00000000" w:rsidRDefault="00000000" w:rsidRPr="00000000" w14:paraId="00000164">
            <w:pPr>
              <w:spacing w:line="240" w:lineRule="auto"/>
              <w:rPr/>
            </w:pPr>
            <w:r w:rsidDel="00000000" w:rsidR="00000000" w:rsidRPr="00000000">
              <w:rPr>
                <w:rtl w:val="0"/>
              </w:rPr>
              <w:t xml:space="preserve">02</w:t>
            </w:r>
          </w:p>
          <w:p w:rsidR="00000000" w:rsidDel="00000000" w:rsidP="00000000" w:rsidRDefault="00000000" w:rsidRPr="00000000" w14:paraId="00000165">
            <w:pPr>
              <w:spacing w:line="240" w:lineRule="auto"/>
              <w:rPr/>
            </w:pPr>
            <w:r w:rsidDel="00000000" w:rsidR="00000000" w:rsidRPr="00000000">
              <w:rPr>
                <w:rtl w:val="0"/>
              </w:rPr>
              <w:t xml:space="preserve">Quratul aini</w:t>
            </w:r>
          </w:p>
        </w:tc>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Keragaman ilmu dan dimensi-dimensi ilmu</w:t>
            </w:r>
          </w:p>
        </w:tc>
        <w:tc>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ke-4</w:t>
            </w:r>
          </w:p>
        </w:tc>
      </w:tr>
      <w:tr>
        <w:trPr>
          <w:cantSplit w:val="0"/>
          <w:tblHeader w:val="0"/>
        </w:trPr>
        <w:tc>
          <w:tcPr/>
          <w:p w:rsidR="00000000" w:rsidDel="00000000" w:rsidP="00000000" w:rsidRDefault="00000000" w:rsidRPr="00000000" w14:paraId="00000168">
            <w:pPr>
              <w:spacing w:line="240" w:lineRule="auto"/>
              <w:rPr/>
            </w:pPr>
            <w:r w:rsidDel="00000000" w:rsidR="00000000" w:rsidRPr="00000000">
              <w:rPr>
                <w:rtl w:val="0"/>
              </w:rPr>
              <w:t xml:space="preserve">03</w:t>
            </w:r>
          </w:p>
          <w:p w:rsidR="00000000" w:rsidDel="00000000" w:rsidP="00000000" w:rsidRDefault="00000000" w:rsidRPr="00000000" w14:paraId="00000169">
            <w:pPr>
              <w:spacing w:line="240" w:lineRule="auto"/>
              <w:rPr/>
            </w:pPr>
            <w:r w:rsidDel="00000000" w:rsidR="00000000" w:rsidRPr="00000000">
              <w:rPr>
                <w:rtl w:val="0"/>
              </w:rPr>
              <w:t xml:space="preserve">Nahdia </w:t>
            </w:r>
          </w:p>
        </w:tc>
        <w:tc>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 ilmiah; berfikir ilmiah dan kebenaran ilmiah</w:t>
            </w:r>
          </w:p>
        </w:tc>
        <w:tc>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ke-5</w:t>
            </w:r>
          </w:p>
        </w:tc>
      </w:tr>
      <w:tr>
        <w:trPr>
          <w:cantSplit w:val="0"/>
          <w:tblHeader w:val="0"/>
        </w:trPr>
        <w:tc>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Mahmudianto</w:t>
            </w:r>
          </w:p>
        </w:tc>
        <w:tc>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Integrasi ilmu dan agama; Diskursus sains Islam</w:t>
            </w:r>
          </w:p>
        </w:tc>
        <w:tc>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ke-6</w:t>
            </w:r>
          </w:p>
        </w:tc>
      </w:tr>
      <w:tr>
        <w:trPr>
          <w:cantSplit w:val="0"/>
          <w:tblHeader w:val="0"/>
        </w:trPr>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 </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Hanim </w:t>
            </w:r>
          </w:p>
        </w:tc>
        <w:tc>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Basis filosofis pengembangan ilmu-ilmu sosial</w:t>
            </w:r>
          </w:p>
        </w:tc>
        <w:tc>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ke-7</w:t>
            </w:r>
          </w:p>
        </w:tc>
      </w:tr>
      <w:tr>
        <w:trPr>
          <w:cantSplit w:val="0"/>
          <w:tblHeader w:val="0"/>
        </w:trPr>
        <w:tc>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Fajar</w:t>
            </w:r>
          </w:p>
        </w:tc>
        <w:tc>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Basis filosofis pengembangan ilmu-ilmu keislaman</w:t>
            </w:r>
          </w:p>
        </w:tc>
        <w:tc>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ke-8</w:t>
            </w:r>
          </w:p>
        </w:tc>
      </w:tr>
      <w:tr>
        <w:trPr>
          <w:cantSplit w:val="0"/>
          <w:tblHeader w:val="0"/>
        </w:trPr>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Fiki</w:t>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Basis filosofis pengembangan ilmu-ilmu keislaman</w:t>
            </w:r>
          </w:p>
        </w:tc>
        <w:tc>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ke-9</w:t>
            </w:r>
          </w:p>
        </w:tc>
      </w:tr>
      <w:tr>
        <w:trPr>
          <w:cantSplit w:val="0"/>
          <w:tblHeader w:val="0"/>
        </w:trPr>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Iqbal</w:t>
            </w:r>
          </w:p>
        </w:tc>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Basis filosofis pengembangan ilmu Bahasa Arab</w:t>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ke-10</w:t>
            </w:r>
          </w:p>
        </w:tc>
      </w:tr>
      <w:tr>
        <w:trPr>
          <w:cantSplit w:val="0"/>
          <w:tblHeader w:val="0"/>
        </w:trPr>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 &amp; 10</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Linatul &amp; Puja</w:t>
            </w:r>
          </w:p>
        </w:tc>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Basis filosofis pengembangan ilmu Sastra Arab</w:t>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ke-11</w:t>
            </w:r>
          </w:p>
        </w:tc>
      </w:tr>
      <w:tr>
        <w:trPr>
          <w:cantSplit w:val="0"/>
          <w:tblHeader w:val="0"/>
        </w:trPr>
        <w:tc>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&amp; 12</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Nur Anisa &amp; Auliya</w:t>
            </w:r>
          </w:p>
        </w:tc>
        <w:tc>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Dimensi aksiologis ilmu-ilmu keislaman</w:t>
            </w:r>
          </w:p>
        </w:tc>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ke-12</w:t>
            </w:r>
          </w:p>
        </w:tc>
      </w:tr>
      <w:tr>
        <w:trPr>
          <w:cantSplit w:val="0"/>
          <w:tblHeader w:val="0"/>
        </w:trPr>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&amp; 14</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Habibi &amp; Rahimah</w:t>
            </w:r>
          </w:p>
        </w:tc>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Dimensi aksiologis ilmu Bahasa Arab</w:t>
            </w:r>
          </w:p>
        </w:tc>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ke-13</w:t>
            </w:r>
          </w:p>
        </w:tc>
      </w:tr>
      <w:tr>
        <w:trPr>
          <w:cantSplit w:val="0"/>
          <w:tblHeader w:val="0"/>
        </w:trPr>
        <w:tc>
          <w:tcPr/>
          <w:p w:rsidR="00000000" w:rsidDel="00000000" w:rsidP="00000000" w:rsidRDefault="00000000" w:rsidRPr="00000000" w14:paraId="0000018C">
            <w:pPr>
              <w:spacing w:line="240" w:lineRule="auto"/>
              <w:rPr/>
            </w:pPr>
            <w:r w:rsidDel="00000000" w:rsidR="00000000" w:rsidRPr="00000000">
              <w:rPr>
                <w:rtl w:val="0"/>
              </w:rPr>
              <w:t xml:space="preserve">15 &amp; 16 </w:t>
            </w:r>
          </w:p>
          <w:p w:rsidR="00000000" w:rsidDel="00000000" w:rsidP="00000000" w:rsidRDefault="00000000" w:rsidRPr="00000000" w14:paraId="0000018D">
            <w:pPr>
              <w:spacing w:line="240" w:lineRule="auto"/>
              <w:rPr/>
            </w:pPr>
            <w:r w:rsidDel="00000000" w:rsidR="00000000" w:rsidRPr="00000000">
              <w:rPr>
                <w:rtl w:val="0"/>
              </w:rPr>
              <w:t xml:space="preserve">Kamil &amp; Hanis Rahmah</w:t>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Dimensi aksiologis ilmu sastra Arab </w:t>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ke-14</w:t>
            </w:r>
          </w:p>
        </w:tc>
      </w:tr>
      <w:tr>
        <w:trPr>
          <w:cantSplit w:val="0"/>
          <w:tblHeader w:val="0"/>
        </w:trPr>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Ketentuan Makalah</w:t>
            </w:r>
          </w:p>
        </w:tc>
        <w:tc>
          <w:tcPr>
            <w:gridSpan w:val="2"/>
          </w:tcPr>
          <w:p w:rsidR="00000000" w:rsidDel="00000000" w:rsidP="00000000" w:rsidRDefault="00000000" w:rsidRPr="00000000" w14:paraId="000001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Topik makalah harus sesuai dengan pembagian tema yg telah ditentukan. Pilihlah judul atau pengembangan analisis anda yang sebisa mungkin mengaitkan dengan konteks keindonesiaan. </w:t>
            </w:r>
          </w:p>
          <w:p w:rsidR="00000000" w:rsidDel="00000000" w:rsidP="00000000" w:rsidRDefault="00000000" w:rsidRPr="00000000" w14:paraId="000001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Sistematika makalah: pengantar (penjelasan normative, problem yg muncul), analisis kajian, kesimpulan</w:t>
            </w:r>
          </w:p>
          <w:p w:rsidR="00000000" w:rsidDel="00000000" w:rsidP="00000000" w:rsidRDefault="00000000" w:rsidRPr="00000000" w14:paraId="000001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Panjang makalah 5 hlm</w:t>
            </w:r>
          </w:p>
          <w:p w:rsidR="00000000" w:rsidDel="00000000" w:rsidP="00000000" w:rsidRDefault="00000000" w:rsidRPr="00000000" w14:paraId="000001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Ukuran fond 12, spasi 1,5 </w:t>
            </w:r>
          </w:p>
          <w:p w:rsidR="00000000" w:rsidDel="00000000" w:rsidP="00000000" w:rsidRDefault="00000000" w:rsidRPr="00000000" w14:paraId="000001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Harus muncul problem dan solusi. yg merefleksikan analisis kritis penulis. </w:t>
            </w:r>
          </w:p>
          <w:p w:rsidR="00000000" w:rsidDel="00000000" w:rsidP="00000000" w:rsidRDefault="00000000" w:rsidRPr="00000000" w14:paraId="000001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Menggunakan beberapa referensi yang representatif</w:t>
            </w:r>
          </w:p>
          <w:p w:rsidR="00000000" w:rsidDel="00000000" w:rsidP="00000000" w:rsidRDefault="00000000" w:rsidRPr="00000000" w14:paraId="000001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File makalah berbentuk word dan dikirim ke email dosen paling lambat 4 hari sebelum jadwal presentasi. Alamat email: </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Dr. Yulia NL     :  </w:t>
            </w: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197207061998032001@uin-suka.ac.id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CP : 089673865015</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nextPage"/>
      <w:pgSz w:h="11910"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60" w:hanging="360"/>
      </w:pPr>
      <w:rPr>
        <w:color w:val="0d0d0d"/>
      </w:rPr>
    </w:lvl>
    <w:lvl w:ilvl="1">
      <w:start w:val="1"/>
      <w:numFmt w:val="lowerLetter"/>
      <w:lvlText w:val="%2."/>
      <w:lvlJc w:val="left"/>
      <w:pPr>
        <w:ind w:left="1380" w:hanging="360"/>
      </w:pPr>
      <w:rPr/>
    </w:lvl>
    <w:lvl w:ilvl="2">
      <w:start w:val="1"/>
      <w:numFmt w:val="lowerRoman"/>
      <w:lvlText w:val="%3."/>
      <w:lvlJc w:val="right"/>
      <w:pPr>
        <w:ind w:left="2100" w:hanging="180"/>
      </w:pPr>
      <w:rPr/>
    </w:lvl>
    <w:lvl w:ilvl="3">
      <w:start w:val="1"/>
      <w:numFmt w:val="decimal"/>
      <w:lvlText w:val="%4."/>
      <w:lvlJc w:val="left"/>
      <w:pPr>
        <w:ind w:left="2820" w:hanging="360"/>
      </w:pPr>
      <w:rPr/>
    </w:lvl>
    <w:lvl w:ilvl="4">
      <w:start w:val="1"/>
      <w:numFmt w:val="lowerLetter"/>
      <w:lvlText w:val="%5."/>
      <w:lvlJc w:val="left"/>
      <w:pPr>
        <w:ind w:left="3540" w:hanging="360"/>
      </w:pPr>
      <w:rPr/>
    </w:lvl>
    <w:lvl w:ilvl="5">
      <w:start w:val="1"/>
      <w:numFmt w:val="lowerRoman"/>
      <w:lvlText w:val="%6."/>
      <w:lvlJc w:val="right"/>
      <w:pPr>
        <w:ind w:left="4260" w:hanging="180"/>
      </w:pPr>
      <w:rPr/>
    </w:lvl>
    <w:lvl w:ilvl="6">
      <w:start w:val="1"/>
      <w:numFmt w:val="decimal"/>
      <w:lvlText w:val="%7."/>
      <w:lvlJc w:val="left"/>
      <w:pPr>
        <w:ind w:left="4980" w:hanging="360"/>
      </w:pPr>
      <w:rPr/>
    </w:lvl>
    <w:lvl w:ilvl="7">
      <w:start w:val="1"/>
      <w:numFmt w:val="lowerLetter"/>
      <w:lvlText w:val="%8."/>
      <w:lvlJc w:val="left"/>
      <w:pPr>
        <w:ind w:left="5700" w:hanging="360"/>
      </w:pPr>
      <w:rPr/>
    </w:lvl>
    <w:lvl w:ilvl="8">
      <w:start w:val="1"/>
      <w:numFmt w:val="lowerRoman"/>
      <w:lvlText w:val="%9."/>
      <w:lvlJc w:val="right"/>
      <w:pPr>
        <w:ind w:left="64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1"/>
      <w:numFmt w:val="lowerLetter"/>
      <w:lvlText w:val="%1."/>
      <w:lvlJc w:val="left"/>
      <w:pPr>
        <w:ind w:left="1004" w:hanging="360"/>
      </w:pPr>
      <w:rPr>
        <w:b w:val="0"/>
      </w:rPr>
    </w:lvl>
    <w:lvl w:ilvl="1">
      <w:start w:val="1"/>
      <w:numFmt w:val="decimal"/>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5">
    <w:lvl w:ilvl="0">
      <w:start w:val="1"/>
      <w:numFmt w:val="lowerLetter"/>
      <w:lvlText w:val="%1."/>
      <w:lvlJc w:val="left"/>
      <w:pPr>
        <w:ind w:left="1440" w:hanging="360"/>
      </w:pPr>
      <w:rPr>
        <w:rFonts w:ascii="Arial" w:cs="Arial" w:eastAsia="Arial" w:hAnsi="Arial"/>
        <w:b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64" w:lineRule="auto"/>
    </w:pPr>
    <w:rPr>
      <w:rFonts w:ascii="Calibri" w:cs="Calibri" w:eastAsia="Calibri" w:hAnsi="Calibri"/>
      <w:color w:val="2f5496"/>
      <w:sz w:val="32"/>
      <w:szCs w:val="32"/>
    </w:rPr>
  </w:style>
  <w:style w:type="paragraph" w:styleId="Heading2">
    <w:name w:val="heading 2"/>
    <w:basedOn w:val="Normal"/>
    <w:next w:val="Normal"/>
    <w:pPr>
      <w:widowControl w:val="0"/>
      <w:spacing w:after="0" w:line="240" w:lineRule="auto"/>
      <w:ind w:left="1120" w:hanging="360.99999999999994"/>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64" w:lineRule="auto"/>
    </w:pPr>
    <w:rPr>
      <w:rFonts w:ascii="Calibri" w:cs="Calibri" w:eastAsia="Calibri" w:hAnsi="Calibri"/>
      <w:color w:val="2f5496"/>
      <w:sz w:val="32"/>
      <w:szCs w:val="32"/>
    </w:rPr>
  </w:style>
  <w:style w:type="paragraph" w:styleId="Heading2">
    <w:name w:val="heading 2"/>
    <w:basedOn w:val="Normal"/>
    <w:next w:val="Normal"/>
    <w:pPr>
      <w:widowControl w:val="0"/>
      <w:spacing w:after="0" w:line="240" w:lineRule="auto"/>
      <w:ind w:left="1120" w:hanging="360.99999999999994"/>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191598"/>
    <w:pPr>
      <w:keepNext w:val="1"/>
      <w:keepLines w:val="1"/>
      <w:spacing w:after="0" w:before="240" w:line="264" w:lineRule="auto"/>
      <w:outlineLvl w:val="0"/>
    </w:pPr>
    <w:rPr>
      <w:rFonts w:asciiTheme="majorHAnsi" w:cstheme="majorBidi" w:eastAsiaTheme="majorEastAsia" w:hAnsiTheme="majorHAnsi"/>
      <w:color w:val="2f5496" w:themeColor="accent1" w:themeShade="0000BF"/>
      <w:sz w:val="32"/>
      <w:szCs w:val="32"/>
      <w:lang w:eastAsia="ja-JP" w:val="en-US"/>
    </w:rPr>
  </w:style>
  <w:style w:type="paragraph" w:styleId="Heading2">
    <w:name w:val="heading 2"/>
    <w:basedOn w:val="Normal"/>
    <w:link w:val="Heading2Char"/>
    <w:uiPriority w:val="1"/>
    <w:qFormat w:val="1"/>
    <w:rsid w:val="00A82C1F"/>
    <w:pPr>
      <w:widowControl w:val="0"/>
      <w:autoSpaceDE w:val="0"/>
      <w:autoSpaceDN w:val="0"/>
      <w:spacing w:after="0" w:line="240" w:lineRule="auto"/>
      <w:ind w:left="1120" w:hanging="361"/>
      <w:outlineLvl w:val="1"/>
    </w:pPr>
    <w:rPr>
      <w:rFonts w:ascii="Calibri" w:cs="Times New Roman" w:eastAsia="Calibri" w:hAnsi="Calibri"/>
      <w:b w:val="1"/>
      <w:bCs w:val="1"/>
      <w:sz w:val="24"/>
      <w:szCs w:val="24"/>
      <w:lang w:eastAsia="id" w:val="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82C1F"/>
    <w:pPr>
      <w:spacing w:after="0" w:line="264" w:lineRule="auto"/>
    </w:pPr>
    <w:rPr>
      <w:rFonts w:eastAsiaTheme="minorEastAsia"/>
      <w:color w:val="0d0d0d" w:themeColor="text1" w:themeTint="0000F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List Paragraph1,sub 1"/>
    <w:basedOn w:val="Normal"/>
    <w:link w:val="ListParagraphChar"/>
    <w:uiPriority w:val="34"/>
    <w:qFormat w:val="1"/>
    <w:rsid w:val="00A82C1F"/>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aliases w:val="Body of text Char,List Paragraph1 Char,sub 1 Char"/>
    <w:link w:val="ListParagraph"/>
    <w:uiPriority w:val="34"/>
    <w:locked w:val="1"/>
    <w:rsid w:val="00A82C1F"/>
    <w:rPr>
      <w:rFonts w:ascii="Times New Roman" w:cs="Times New Roman" w:eastAsia="Times New Roman" w:hAnsi="Times New Roman"/>
      <w:sz w:val="24"/>
      <w:szCs w:val="24"/>
      <w:lang w:val="en-US"/>
    </w:rPr>
  </w:style>
  <w:style w:type="character" w:styleId="Heading2Char" w:customStyle="1">
    <w:name w:val="Heading 2 Char"/>
    <w:basedOn w:val="DefaultParagraphFont"/>
    <w:link w:val="Heading2"/>
    <w:uiPriority w:val="1"/>
    <w:rsid w:val="00A82C1F"/>
    <w:rPr>
      <w:rFonts w:ascii="Calibri" w:cs="Times New Roman" w:eastAsia="Calibri" w:hAnsi="Calibri"/>
      <w:b w:val="1"/>
      <w:bCs w:val="1"/>
      <w:sz w:val="24"/>
      <w:szCs w:val="24"/>
      <w:lang w:eastAsia="id" w:val="id"/>
    </w:rPr>
  </w:style>
  <w:style w:type="paragraph" w:styleId="TableParagraph" w:customStyle="1">
    <w:name w:val="Table Paragraph"/>
    <w:basedOn w:val="Normal"/>
    <w:uiPriority w:val="1"/>
    <w:qFormat w:val="1"/>
    <w:rsid w:val="00A82C1F"/>
    <w:pPr>
      <w:widowControl w:val="0"/>
      <w:autoSpaceDE w:val="0"/>
      <w:autoSpaceDN w:val="0"/>
      <w:spacing w:after="0" w:line="240" w:lineRule="auto"/>
    </w:pPr>
    <w:rPr>
      <w:rFonts w:ascii="Calibri" w:cs="Times New Roman" w:eastAsia="Calibri" w:hAnsi="Calibri"/>
      <w:lang w:eastAsia="id" w:val="id"/>
    </w:rPr>
  </w:style>
  <w:style w:type="paragraph" w:styleId="BodyText">
    <w:name w:val="Body Text"/>
    <w:basedOn w:val="Normal"/>
    <w:link w:val="BodyTextChar"/>
    <w:uiPriority w:val="1"/>
    <w:qFormat w:val="1"/>
    <w:rsid w:val="00A82C1F"/>
    <w:pPr>
      <w:widowControl w:val="0"/>
      <w:autoSpaceDE w:val="0"/>
      <w:autoSpaceDN w:val="0"/>
      <w:spacing w:after="0" w:line="240" w:lineRule="auto"/>
    </w:pPr>
    <w:rPr>
      <w:rFonts w:ascii="Calibri" w:cs="Times New Roman" w:eastAsia="Calibri" w:hAnsi="Calibri"/>
      <w:sz w:val="24"/>
      <w:szCs w:val="24"/>
      <w:lang w:eastAsia="id" w:val="id"/>
    </w:rPr>
  </w:style>
  <w:style w:type="character" w:styleId="BodyTextChar" w:customStyle="1">
    <w:name w:val="Body Text Char"/>
    <w:basedOn w:val="DefaultParagraphFont"/>
    <w:link w:val="BodyText"/>
    <w:uiPriority w:val="1"/>
    <w:rsid w:val="00A82C1F"/>
    <w:rPr>
      <w:rFonts w:ascii="Calibri" w:cs="Times New Roman" w:eastAsia="Calibri" w:hAnsi="Calibri"/>
      <w:sz w:val="24"/>
      <w:szCs w:val="24"/>
      <w:lang w:eastAsia="id" w:val="id"/>
    </w:rPr>
  </w:style>
  <w:style w:type="paragraph" w:styleId="NormalWeb">
    <w:name w:val="Normal (Web)"/>
    <w:basedOn w:val="Normal"/>
    <w:uiPriority w:val="99"/>
    <w:unhideWhenUsed w:val="1"/>
    <w:rsid w:val="00A82C1F"/>
    <w:pPr>
      <w:spacing w:after="100" w:afterAutospacing="1" w:before="100" w:beforeAutospacing="1" w:line="240" w:lineRule="auto"/>
    </w:pPr>
    <w:rPr>
      <w:rFonts w:ascii="Times New Roman" w:cs="Times New Roman" w:hAnsi="Times New Roman" w:eastAsiaTheme="minorEastAsia"/>
      <w:sz w:val="24"/>
      <w:szCs w:val="24"/>
      <w:lang w:eastAsia="id-ID" w:val="id-ID"/>
    </w:rPr>
  </w:style>
  <w:style w:type="paragraph" w:styleId="Header">
    <w:name w:val="header"/>
    <w:basedOn w:val="Normal"/>
    <w:link w:val="HeaderChar"/>
    <w:uiPriority w:val="99"/>
    <w:unhideWhenUsed w:val="1"/>
    <w:rsid w:val="00D249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49DF"/>
  </w:style>
  <w:style w:type="paragraph" w:styleId="Footer">
    <w:name w:val="footer"/>
    <w:basedOn w:val="Normal"/>
    <w:link w:val="FooterChar"/>
    <w:uiPriority w:val="99"/>
    <w:unhideWhenUsed w:val="1"/>
    <w:rsid w:val="00D249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49DF"/>
  </w:style>
  <w:style w:type="paragraph" w:styleId="BodyText2">
    <w:name w:val="Body Text 2"/>
    <w:basedOn w:val="Normal"/>
    <w:link w:val="BodyText2Char"/>
    <w:uiPriority w:val="99"/>
    <w:semiHidden w:val="1"/>
    <w:unhideWhenUsed w:val="1"/>
    <w:rsid w:val="00191598"/>
    <w:pPr>
      <w:spacing w:after="120" w:line="480" w:lineRule="auto"/>
    </w:pPr>
  </w:style>
  <w:style w:type="character" w:styleId="BodyText2Char" w:customStyle="1">
    <w:name w:val="Body Text 2 Char"/>
    <w:basedOn w:val="DefaultParagraphFont"/>
    <w:link w:val="BodyText2"/>
    <w:uiPriority w:val="99"/>
    <w:semiHidden w:val="1"/>
    <w:rsid w:val="00191598"/>
  </w:style>
  <w:style w:type="character" w:styleId="Heading1Char" w:customStyle="1">
    <w:name w:val="Heading 1 Char"/>
    <w:basedOn w:val="DefaultParagraphFont"/>
    <w:link w:val="Heading1"/>
    <w:uiPriority w:val="9"/>
    <w:rsid w:val="00191598"/>
    <w:rPr>
      <w:rFonts w:asciiTheme="majorHAnsi" w:cstheme="majorBidi" w:eastAsiaTheme="majorEastAsia" w:hAnsiTheme="majorHAnsi"/>
      <w:color w:val="2f5496" w:themeColor="accent1" w:themeShade="0000BF"/>
      <w:sz w:val="32"/>
      <w:szCs w:val="32"/>
      <w:lang w:eastAsia="ja-JP" w:val="en-US"/>
    </w:rPr>
  </w:style>
  <w:style w:type="paragraph" w:styleId="BalloonText">
    <w:name w:val="Balloon Text"/>
    <w:basedOn w:val="Normal"/>
    <w:link w:val="BalloonTextChar"/>
    <w:uiPriority w:val="99"/>
    <w:semiHidden w:val="1"/>
    <w:unhideWhenUsed w:val="1"/>
    <w:rsid w:val="00F97B6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97B65"/>
    <w:rPr>
      <w:rFonts w:ascii="Tahoma" w:cs="Tahoma" w:hAnsi="Tahoma"/>
      <w:sz w:val="16"/>
      <w:szCs w:val="16"/>
    </w:rPr>
  </w:style>
  <w:style w:type="character" w:styleId="Hyperlink">
    <w:name w:val="Hyperlink"/>
    <w:basedOn w:val="DefaultParagraphFont"/>
    <w:uiPriority w:val="99"/>
    <w:unhideWhenUsed w:val="1"/>
    <w:rsid w:val="004E311F"/>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5">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rnal.syekhnurjati.ac.id/index.php/ijas/article/view/7223" TargetMode="External"/><Relationship Id="rId14" Type="http://schemas.openxmlformats.org/officeDocument/2006/relationships/hyperlink" Target="mailto:197207061998032001@uin-suka.ac.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u9LHpCH0ZbTSv4m9KvzkMnSqQ==">CgMxLjA4AHIhMVZFZUVqQ3ZrU0Y3ci1nbUFlQ1B5U0RQOVhMX28zVHJO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2020-09-29T07:32:00Z</dcterms:created>
  <dc:creator>Fakhri Husein</dc:creator>
</cp:coreProperties>
</file>